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4B20" w14:textId="521FD191" w:rsidR="00583496" w:rsidRPr="005B582E" w:rsidRDefault="007153B5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="00583496" w:rsidRPr="005B582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69AEEA8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12C75F7D" w14:textId="77777777" w:rsidR="00B70361" w:rsidRDefault="00583496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>Curriculum Vitae</w:t>
      </w:r>
      <w:r w:rsidR="00E02D4E" w:rsidRPr="005B582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0C26951" w14:textId="3BADDA3D" w:rsidR="00583496" w:rsidRPr="005B582E" w:rsidRDefault="00E02D4E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>(</w:t>
      </w:r>
      <w:r w:rsidR="00E43909">
        <w:rPr>
          <w:rFonts w:ascii="Garamond" w:hAnsi="Garamond"/>
          <w:b/>
          <w:bCs/>
          <w:sz w:val="24"/>
          <w:szCs w:val="24"/>
        </w:rPr>
        <w:t>March</w:t>
      </w:r>
      <w:r w:rsidR="00B70361">
        <w:rPr>
          <w:rFonts w:ascii="Garamond" w:hAnsi="Garamond"/>
          <w:b/>
          <w:bCs/>
          <w:sz w:val="24"/>
          <w:szCs w:val="24"/>
        </w:rPr>
        <w:t xml:space="preserve"> </w:t>
      </w:r>
      <w:r w:rsidRPr="005B582E">
        <w:rPr>
          <w:rFonts w:ascii="Garamond" w:hAnsi="Garamond"/>
          <w:b/>
          <w:bCs/>
          <w:sz w:val="24"/>
          <w:szCs w:val="24"/>
        </w:rPr>
        <w:t>20</w:t>
      </w:r>
      <w:r w:rsidR="0044134B">
        <w:rPr>
          <w:rFonts w:ascii="Garamond" w:hAnsi="Garamond"/>
          <w:b/>
          <w:bCs/>
          <w:sz w:val="24"/>
          <w:szCs w:val="24"/>
        </w:rPr>
        <w:t>2</w:t>
      </w:r>
      <w:r w:rsidR="00E43909">
        <w:rPr>
          <w:rFonts w:ascii="Garamond" w:hAnsi="Garamond"/>
          <w:b/>
          <w:bCs/>
          <w:sz w:val="24"/>
          <w:szCs w:val="24"/>
        </w:rPr>
        <w:t>2</w:t>
      </w:r>
      <w:r w:rsidR="00AD656E" w:rsidRPr="005B582E">
        <w:rPr>
          <w:rFonts w:ascii="Garamond" w:hAnsi="Garamond"/>
          <w:b/>
          <w:bCs/>
          <w:sz w:val="24"/>
          <w:szCs w:val="24"/>
        </w:rPr>
        <w:t>)</w:t>
      </w:r>
    </w:p>
    <w:p w14:paraId="3D4F0A70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54CC15C3" w14:textId="39F6A6CD" w:rsidR="005B6CF2" w:rsidRPr="005B582E" w:rsidRDefault="00583496" w:rsidP="005B6CF2">
      <w:pPr>
        <w:pStyle w:val="Heading2"/>
        <w:rPr>
          <w:rFonts w:ascii="Garamond" w:hAnsi="Garamond"/>
        </w:rPr>
      </w:pPr>
      <w:r w:rsidRPr="005B582E">
        <w:rPr>
          <w:rFonts w:ascii="Garamond" w:hAnsi="Garamond"/>
        </w:rPr>
        <w:t>PAIGE L. SCHNEIDER</w:t>
      </w:r>
    </w:p>
    <w:p w14:paraId="4E872A7F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327632AA" w14:textId="0405B7FE" w:rsidR="00583496" w:rsidRPr="004C3389" w:rsidRDefault="001B6C0C" w:rsidP="00C949A2">
      <w:pPr>
        <w:tabs>
          <w:tab w:val="left" w:pos="0"/>
          <w:tab w:val="left" w:pos="4192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C3389">
        <w:rPr>
          <w:rFonts w:ascii="Garamond" w:hAnsi="Garamond"/>
          <w:sz w:val="24"/>
          <w:szCs w:val="24"/>
        </w:rPr>
        <w:t>Department of Politics</w:t>
      </w:r>
      <w:r w:rsidR="00861DAB">
        <w:rPr>
          <w:rFonts w:ascii="Garamond" w:hAnsi="Garamond"/>
          <w:sz w:val="24"/>
          <w:szCs w:val="24"/>
        </w:rPr>
        <w:t>;</w:t>
      </w:r>
      <w:r w:rsidR="005B6CF2" w:rsidRPr="004C3389">
        <w:rPr>
          <w:rFonts w:ascii="Garamond" w:hAnsi="Garamond"/>
          <w:sz w:val="24"/>
          <w:szCs w:val="24"/>
        </w:rPr>
        <w:t xml:space="preserve"> Women’s and Gender Studies </w:t>
      </w:r>
      <w:r w:rsidR="00C949A2" w:rsidRPr="004C3389">
        <w:rPr>
          <w:rFonts w:ascii="Garamond" w:hAnsi="Garamond"/>
          <w:sz w:val="24"/>
          <w:szCs w:val="24"/>
        </w:rPr>
        <w:tab/>
      </w:r>
    </w:p>
    <w:p w14:paraId="7B826624" w14:textId="77777777" w:rsidR="00583496" w:rsidRPr="004C3389" w:rsidRDefault="00525637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C3389">
        <w:rPr>
          <w:rFonts w:ascii="Garamond" w:hAnsi="Garamond"/>
          <w:sz w:val="24"/>
          <w:szCs w:val="24"/>
        </w:rPr>
        <w:t xml:space="preserve">Sewanee: The </w:t>
      </w:r>
      <w:r w:rsidR="00583496" w:rsidRPr="004C3389">
        <w:rPr>
          <w:rFonts w:ascii="Garamond" w:hAnsi="Garamond"/>
          <w:sz w:val="24"/>
          <w:szCs w:val="24"/>
        </w:rPr>
        <w:t>University of the South</w:t>
      </w:r>
    </w:p>
    <w:p w14:paraId="549570BB" w14:textId="77777777" w:rsidR="00525637" w:rsidRPr="004C3389" w:rsidRDefault="00525637">
      <w:pPr>
        <w:pStyle w:val="Heading1"/>
        <w:rPr>
          <w:rFonts w:ascii="Garamond" w:hAnsi="Garamond"/>
          <w:b w:val="0"/>
          <w:bCs w:val="0"/>
        </w:rPr>
      </w:pPr>
      <w:r w:rsidRPr="004C3389">
        <w:rPr>
          <w:rFonts w:ascii="Garamond" w:hAnsi="Garamond"/>
          <w:b w:val="0"/>
          <w:bCs w:val="0"/>
        </w:rPr>
        <w:t>735 University Ave</w:t>
      </w:r>
    </w:p>
    <w:p w14:paraId="0412A74E" w14:textId="77777777" w:rsidR="00583496" w:rsidRPr="004C3389" w:rsidRDefault="00583496">
      <w:pPr>
        <w:pStyle w:val="Heading1"/>
        <w:rPr>
          <w:rFonts w:ascii="Garamond" w:hAnsi="Garamond"/>
          <w:b w:val="0"/>
          <w:bCs w:val="0"/>
        </w:rPr>
      </w:pPr>
      <w:r w:rsidRPr="004C3389">
        <w:rPr>
          <w:rFonts w:ascii="Garamond" w:hAnsi="Garamond"/>
          <w:b w:val="0"/>
          <w:bCs w:val="0"/>
        </w:rPr>
        <w:t>Sewanee, TN 37383-1000</w:t>
      </w:r>
    </w:p>
    <w:p w14:paraId="5AA907FE" w14:textId="77777777" w:rsidR="00583496" w:rsidRPr="004C3389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C3389">
        <w:rPr>
          <w:rFonts w:ascii="Garamond" w:hAnsi="Garamond"/>
          <w:sz w:val="24"/>
          <w:szCs w:val="24"/>
        </w:rPr>
        <w:t>931.598.1548</w:t>
      </w:r>
    </w:p>
    <w:p w14:paraId="21A47F01" w14:textId="77777777" w:rsidR="00583496" w:rsidRPr="004C3389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C3389">
        <w:rPr>
          <w:rFonts w:ascii="Garamond" w:hAnsi="Garamond"/>
          <w:sz w:val="24"/>
          <w:szCs w:val="24"/>
        </w:rPr>
        <w:t>pschneid@sewanee.edu</w:t>
      </w:r>
    </w:p>
    <w:p w14:paraId="3EA91A23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785C8335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>Education</w:t>
      </w:r>
    </w:p>
    <w:p w14:paraId="102287EF" w14:textId="693DCAD7" w:rsidR="00583496" w:rsidRPr="005B582E" w:rsidRDefault="00583496" w:rsidP="002E5D7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>Emory Universit</w:t>
      </w:r>
      <w:r w:rsidR="00DC21FF" w:rsidRPr="005B582E">
        <w:rPr>
          <w:rFonts w:ascii="Garamond" w:hAnsi="Garamond"/>
          <w:sz w:val="24"/>
          <w:szCs w:val="24"/>
        </w:rPr>
        <w:t>y, Political Science, Ph.D.</w:t>
      </w:r>
      <w:r w:rsidR="00C33E29">
        <w:rPr>
          <w:rFonts w:ascii="Garamond" w:hAnsi="Garamond"/>
          <w:sz w:val="24"/>
          <w:szCs w:val="24"/>
        </w:rPr>
        <w:t xml:space="preserve"> 2000</w:t>
      </w:r>
    </w:p>
    <w:p w14:paraId="506CAD35" w14:textId="7364C312" w:rsidR="00262D84" w:rsidRPr="005B582E" w:rsidRDefault="00262D84" w:rsidP="00262D84">
      <w:pPr>
        <w:tabs>
          <w:tab w:val="left" w:pos="0"/>
        </w:tabs>
        <w:suppressAutoHyphens/>
        <w:spacing w:line="240" w:lineRule="atLeast"/>
        <w:ind w:left="144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Dissertation committee: Chair, Merle B</w:t>
      </w:r>
      <w:r w:rsidR="00B5621D" w:rsidRPr="005B582E">
        <w:rPr>
          <w:rFonts w:ascii="Garamond" w:hAnsi="Garamond"/>
          <w:sz w:val="24"/>
          <w:szCs w:val="24"/>
        </w:rPr>
        <w:t>lack</w:t>
      </w:r>
      <w:r w:rsidR="005B6CF2" w:rsidRPr="005B582E">
        <w:rPr>
          <w:rFonts w:ascii="Garamond" w:hAnsi="Garamond"/>
          <w:sz w:val="24"/>
          <w:szCs w:val="24"/>
        </w:rPr>
        <w:t>,</w:t>
      </w:r>
      <w:r w:rsidR="00B5621D" w:rsidRPr="005B582E">
        <w:rPr>
          <w:rFonts w:ascii="Garamond" w:hAnsi="Garamond"/>
          <w:sz w:val="24"/>
          <w:szCs w:val="24"/>
        </w:rPr>
        <w:t xml:space="preserve"> Beth </w:t>
      </w:r>
      <w:proofErr w:type="spellStart"/>
      <w:r w:rsidR="00B5621D" w:rsidRPr="005B582E">
        <w:rPr>
          <w:rFonts w:ascii="Garamond" w:hAnsi="Garamond"/>
          <w:sz w:val="24"/>
          <w:szCs w:val="24"/>
        </w:rPr>
        <w:t>R</w:t>
      </w:r>
      <w:r w:rsidR="00834BB2">
        <w:rPr>
          <w:rFonts w:ascii="Garamond" w:hAnsi="Garamond"/>
          <w:sz w:val="24"/>
          <w:szCs w:val="24"/>
        </w:rPr>
        <w:t>ei</w:t>
      </w:r>
      <w:r w:rsidRPr="005B582E">
        <w:rPr>
          <w:rFonts w:ascii="Garamond" w:hAnsi="Garamond"/>
          <w:sz w:val="24"/>
          <w:szCs w:val="24"/>
        </w:rPr>
        <w:t>ngold</w:t>
      </w:r>
      <w:proofErr w:type="spellEnd"/>
      <w:r w:rsidR="005B6CF2" w:rsidRPr="005B582E">
        <w:rPr>
          <w:rFonts w:ascii="Garamond" w:hAnsi="Garamond"/>
          <w:sz w:val="24"/>
          <w:szCs w:val="24"/>
        </w:rPr>
        <w:t xml:space="preserve">, </w:t>
      </w:r>
      <w:r w:rsidRPr="005B582E">
        <w:rPr>
          <w:rFonts w:ascii="Garamond" w:hAnsi="Garamond"/>
          <w:sz w:val="24"/>
          <w:szCs w:val="24"/>
        </w:rPr>
        <w:t>Alan Abramo</w:t>
      </w:r>
      <w:r w:rsidR="00B5621D" w:rsidRPr="005B582E">
        <w:rPr>
          <w:rFonts w:ascii="Garamond" w:hAnsi="Garamond"/>
          <w:sz w:val="24"/>
          <w:szCs w:val="24"/>
        </w:rPr>
        <w:t>witz</w:t>
      </w:r>
    </w:p>
    <w:p w14:paraId="17C5A315" w14:textId="60BD88A0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>Emory University,</w:t>
      </w:r>
      <w:r w:rsidR="001B6C0C" w:rsidRPr="005B582E">
        <w:rPr>
          <w:rFonts w:ascii="Garamond" w:hAnsi="Garamond"/>
          <w:sz w:val="24"/>
          <w:szCs w:val="24"/>
        </w:rPr>
        <w:t xml:space="preserve"> Graduate Certificate in Women, Gender and Sexuality</w:t>
      </w:r>
      <w:r w:rsidRPr="005B582E">
        <w:rPr>
          <w:rFonts w:ascii="Garamond" w:hAnsi="Garamond"/>
          <w:sz w:val="24"/>
          <w:szCs w:val="24"/>
        </w:rPr>
        <w:t xml:space="preserve"> Studies</w:t>
      </w:r>
      <w:r w:rsidR="00C33E29">
        <w:rPr>
          <w:rFonts w:ascii="Garamond" w:hAnsi="Garamond"/>
          <w:sz w:val="24"/>
          <w:szCs w:val="24"/>
        </w:rPr>
        <w:t xml:space="preserve"> </w:t>
      </w:r>
    </w:p>
    <w:p w14:paraId="140E2C81" w14:textId="70AA7184" w:rsidR="00583496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>Florida Atlantic University, Political Science</w:t>
      </w:r>
      <w:r w:rsidR="005B582E">
        <w:rPr>
          <w:rFonts w:ascii="Garamond" w:hAnsi="Garamond"/>
          <w:sz w:val="24"/>
          <w:szCs w:val="24"/>
        </w:rPr>
        <w:t xml:space="preserve"> and Public Policy</w:t>
      </w:r>
      <w:r w:rsidRPr="005B582E">
        <w:rPr>
          <w:rFonts w:ascii="Garamond" w:hAnsi="Garamond"/>
          <w:sz w:val="24"/>
          <w:szCs w:val="24"/>
        </w:rPr>
        <w:t xml:space="preserve">, M.A. </w:t>
      </w:r>
    </w:p>
    <w:p w14:paraId="7E47BF62" w14:textId="2D821A21" w:rsidR="00E352CF" w:rsidRPr="005B582E" w:rsidRDefault="00E352CF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Thesis advisor: Dorothy McBride Stetson </w:t>
      </w:r>
    </w:p>
    <w:p w14:paraId="7ECE1C76" w14:textId="643B3634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>Universit</w:t>
      </w:r>
      <w:r w:rsidR="00262D84" w:rsidRPr="005B582E">
        <w:rPr>
          <w:rFonts w:ascii="Garamond" w:hAnsi="Garamond"/>
          <w:sz w:val="24"/>
          <w:szCs w:val="24"/>
        </w:rPr>
        <w:t>y of Florida, Political Science and Public Administration.</w:t>
      </w:r>
      <w:r w:rsidRPr="005B582E">
        <w:rPr>
          <w:rFonts w:ascii="Garamond" w:hAnsi="Garamond"/>
          <w:sz w:val="24"/>
          <w:szCs w:val="24"/>
        </w:rPr>
        <w:t xml:space="preserve"> B.A.</w:t>
      </w:r>
    </w:p>
    <w:p w14:paraId="4426E5A2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11492A98" w14:textId="2033FA7A" w:rsidR="006E25E5" w:rsidRDefault="00DB305F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Professional </w:t>
      </w:r>
      <w:r w:rsidR="007B1D3D" w:rsidRPr="005B582E">
        <w:rPr>
          <w:rFonts w:ascii="Garamond" w:hAnsi="Garamond"/>
          <w:b/>
          <w:bCs/>
          <w:sz w:val="24"/>
          <w:szCs w:val="24"/>
        </w:rPr>
        <w:t>Experience</w:t>
      </w:r>
    </w:p>
    <w:p w14:paraId="58279CAC" w14:textId="3ED92949" w:rsidR="0044134B" w:rsidRPr="000903C2" w:rsidRDefault="0044134B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Pr="000903C2">
        <w:rPr>
          <w:rFonts w:ascii="Garamond" w:hAnsi="Garamond"/>
          <w:b/>
          <w:bCs/>
          <w:i/>
          <w:iCs/>
          <w:sz w:val="24"/>
          <w:szCs w:val="24"/>
        </w:rPr>
        <w:t xml:space="preserve">Academic </w:t>
      </w:r>
      <w:r w:rsidR="00861DAB" w:rsidRPr="000903C2">
        <w:rPr>
          <w:rFonts w:ascii="Garamond" w:hAnsi="Garamond"/>
          <w:b/>
          <w:bCs/>
          <w:i/>
          <w:iCs/>
          <w:sz w:val="24"/>
          <w:szCs w:val="24"/>
        </w:rPr>
        <w:t>appointments</w:t>
      </w:r>
    </w:p>
    <w:p w14:paraId="4CE62EB8" w14:textId="7CD66050" w:rsidR="00912A07" w:rsidRPr="005B582E" w:rsidRDefault="00912A07" w:rsidP="005B582E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>Assistant Professor of Politic</w:t>
      </w:r>
      <w:r w:rsidR="00861DAB">
        <w:rPr>
          <w:rFonts w:ascii="Garamond" w:hAnsi="Garamond"/>
          <w:bCs/>
          <w:sz w:val="24"/>
          <w:szCs w:val="24"/>
        </w:rPr>
        <w:t>s</w:t>
      </w:r>
      <w:r w:rsidR="00E43909">
        <w:rPr>
          <w:rFonts w:ascii="Garamond" w:hAnsi="Garamond"/>
          <w:bCs/>
          <w:sz w:val="24"/>
          <w:szCs w:val="24"/>
        </w:rPr>
        <w:t xml:space="preserve"> </w:t>
      </w:r>
      <w:r w:rsidRPr="005B582E">
        <w:rPr>
          <w:rFonts w:ascii="Garamond" w:hAnsi="Garamond"/>
          <w:bCs/>
          <w:sz w:val="24"/>
          <w:szCs w:val="24"/>
        </w:rPr>
        <w:t xml:space="preserve">with a joint appointment in Women’s and Gender Studies. The University of the South. </w:t>
      </w:r>
      <w:r w:rsidR="005B6CF2" w:rsidRPr="005B582E">
        <w:rPr>
          <w:rFonts w:ascii="Garamond" w:hAnsi="Garamond"/>
          <w:bCs/>
          <w:sz w:val="24"/>
          <w:szCs w:val="24"/>
        </w:rPr>
        <w:t xml:space="preserve">Fall </w:t>
      </w:r>
      <w:r w:rsidRPr="005B582E">
        <w:rPr>
          <w:rFonts w:ascii="Garamond" w:hAnsi="Garamond"/>
          <w:bCs/>
          <w:sz w:val="24"/>
          <w:szCs w:val="24"/>
        </w:rPr>
        <w:t>201</w:t>
      </w:r>
      <w:r w:rsidR="005A7018">
        <w:rPr>
          <w:rFonts w:ascii="Garamond" w:hAnsi="Garamond"/>
          <w:bCs/>
          <w:sz w:val="24"/>
          <w:szCs w:val="24"/>
        </w:rPr>
        <w:t>7</w:t>
      </w:r>
      <w:r w:rsidRPr="005B582E">
        <w:rPr>
          <w:rFonts w:ascii="Garamond" w:hAnsi="Garamond"/>
          <w:bCs/>
          <w:sz w:val="24"/>
          <w:szCs w:val="24"/>
        </w:rPr>
        <w:t xml:space="preserve"> to present.</w:t>
      </w:r>
    </w:p>
    <w:p w14:paraId="72912558" w14:textId="62148F28" w:rsidR="00DC21FF" w:rsidRPr="005B582E" w:rsidRDefault="00861DAB" w:rsidP="005B582E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</w:t>
      </w:r>
      <w:r w:rsidR="001C7ED3" w:rsidRPr="005B582E">
        <w:rPr>
          <w:rFonts w:ascii="Garamond" w:hAnsi="Garamond"/>
          <w:bCs/>
          <w:sz w:val="24"/>
          <w:szCs w:val="24"/>
        </w:rPr>
        <w:t>eaching</w:t>
      </w:r>
      <w:r w:rsidR="00E352CF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Professor. </w:t>
      </w:r>
      <w:r w:rsidR="006E25E5" w:rsidRPr="005B582E">
        <w:rPr>
          <w:rFonts w:ascii="Garamond" w:hAnsi="Garamond"/>
          <w:bCs/>
          <w:sz w:val="24"/>
          <w:szCs w:val="24"/>
        </w:rPr>
        <w:t>Sewanee: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6E25E5" w:rsidRPr="005B582E">
        <w:rPr>
          <w:rFonts w:ascii="Garamond" w:hAnsi="Garamond"/>
          <w:bCs/>
          <w:sz w:val="24"/>
          <w:szCs w:val="24"/>
        </w:rPr>
        <w:t>U</w:t>
      </w:r>
      <w:r w:rsidR="00E02D4E" w:rsidRPr="005B582E">
        <w:rPr>
          <w:rFonts w:ascii="Garamond" w:hAnsi="Garamond"/>
          <w:bCs/>
          <w:sz w:val="24"/>
          <w:szCs w:val="24"/>
        </w:rPr>
        <w:t>niversity of the South</w:t>
      </w:r>
      <w:r>
        <w:rPr>
          <w:rFonts w:ascii="Garamond" w:hAnsi="Garamond"/>
          <w:bCs/>
          <w:sz w:val="24"/>
          <w:szCs w:val="24"/>
        </w:rPr>
        <w:t>.</w:t>
      </w:r>
      <w:r w:rsidR="00E43909">
        <w:rPr>
          <w:rFonts w:ascii="Garamond" w:hAnsi="Garamond"/>
          <w:bCs/>
          <w:sz w:val="24"/>
          <w:szCs w:val="24"/>
        </w:rPr>
        <w:t xml:space="preserve"> August 2010 to </w:t>
      </w:r>
      <w:r>
        <w:rPr>
          <w:rFonts w:ascii="Garamond" w:hAnsi="Garamond"/>
          <w:bCs/>
          <w:sz w:val="24"/>
          <w:szCs w:val="24"/>
        </w:rPr>
        <w:t>July 201</w:t>
      </w:r>
      <w:r w:rsidR="005A7018">
        <w:rPr>
          <w:rFonts w:ascii="Garamond" w:hAnsi="Garamond"/>
          <w:bCs/>
          <w:sz w:val="24"/>
          <w:szCs w:val="24"/>
        </w:rPr>
        <w:t>7</w:t>
      </w:r>
      <w:r>
        <w:rPr>
          <w:rFonts w:ascii="Garamond" w:hAnsi="Garamond"/>
          <w:bCs/>
          <w:sz w:val="24"/>
          <w:szCs w:val="24"/>
        </w:rPr>
        <w:t>.</w:t>
      </w:r>
      <w:r w:rsidR="00E43909">
        <w:rPr>
          <w:rFonts w:ascii="Garamond" w:hAnsi="Garamond"/>
          <w:bCs/>
          <w:sz w:val="24"/>
          <w:szCs w:val="24"/>
        </w:rPr>
        <w:t xml:space="preserve"> </w:t>
      </w:r>
    </w:p>
    <w:p w14:paraId="73849ED6" w14:textId="051CD511" w:rsidR="00174BB9" w:rsidRDefault="006E25E5" w:rsidP="00E7679C">
      <w:pPr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ab/>
      </w:r>
      <w:r w:rsidR="005B3088" w:rsidRPr="005B582E">
        <w:rPr>
          <w:rFonts w:ascii="Garamond" w:hAnsi="Garamond"/>
          <w:bCs/>
          <w:sz w:val="24"/>
          <w:szCs w:val="24"/>
        </w:rPr>
        <w:t xml:space="preserve">Assistant </w:t>
      </w:r>
      <w:r w:rsidR="00DC21FF" w:rsidRPr="005B582E">
        <w:rPr>
          <w:rFonts w:ascii="Garamond" w:hAnsi="Garamond"/>
          <w:bCs/>
          <w:sz w:val="24"/>
          <w:szCs w:val="24"/>
        </w:rPr>
        <w:t xml:space="preserve">Professor of Political Science. </w:t>
      </w:r>
      <w:r w:rsidR="005B3088" w:rsidRPr="005B582E">
        <w:rPr>
          <w:rFonts w:ascii="Garamond" w:hAnsi="Garamond"/>
          <w:bCs/>
          <w:sz w:val="24"/>
          <w:szCs w:val="24"/>
        </w:rPr>
        <w:t>The University of the South. August 2000</w:t>
      </w:r>
      <w:r w:rsidR="00C33E29">
        <w:rPr>
          <w:rFonts w:ascii="Garamond" w:hAnsi="Garamond"/>
          <w:bCs/>
          <w:sz w:val="24"/>
          <w:szCs w:val="24"/>
        </w:rPr>
        <w:t>-</w:t>
      </w:r>
      <w:r w:rsidR="005B3088" w:rsidRPr="005B582E">
        <w:rPr>
          <w:rFonts w:ascii="Garamond" w:hAnsi="Garamond"/>
          <w:bCs/>
          <w:sz w:val="24"/>
          <w:szCs w:val="24"/>
        </w:rPr>
        <w:t>May 200</w:t>
      </w:r>
      <w:r w:rsidR="008970DC">
        <w:rPr>
          <w:rFonts w:ascii="Garamond" w:hAnsi="Garamond"/>
          <w:bCs/>
          <w:sz w:val="24"/>
          <w:szCs w:val="24"/>
        </w:rPr>
        <w:t>9</w:t>
      </w:r>
    </w:p>
    <w:p w14:paraId="369B797F" w14:textId="41E4D014" w:rsidR="0044134B" w:rsidRPr="000903C2" w:rsidRDefault="00432BC0" w:rsidP="005B582E">
      <w:pPr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="0044134B" w:rsidRPr="000903C2">
        <w:rPr>
          <w:rFonts w:ascii="Garamond" w:hAnsi="Garamond"/>
          <w:b/>
          <w:i/>
          <w:iCs/>
          <w:sz w:val="24"/>
          <w:szCs w:val="24"/>
        </w:rPr>
        <w:t>Professional consulting</w:t>
      </w:r>
    </w:p>
    <w:p w14:paraId="254FF988" w14:textId="3E26B03D" w:rsidR="00174BB9" w:rsidRPr="00E7679C" w:rsidRDefault="0044134B" w:rsidP="00E7679C">
      <w:pPr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 xml:space="preserve">Liberian Election Observation Network </w:t>
      </w:r>
      <w:r w:rsidR="00606A14">
        <w:rPr>
          <w:rFonts w:ascii="Garamond" w:hAnsi="Garamond"/>
          <w:bCs/>
          <w:sz w:val="24"/>
          <w:szCs w:val="24"/>
        </w:rPr>
        <w:t xml:space="preserve">(LEON) </w:t>
      </w:r>
      <w:r>
        <w:rPr>
          <w:rFonts w:ascii="Garamond" w:hAnsi="Garamond"/>
          <w:bCs/>
          <w:sz w:val="24"/>
          <w:szCs w:val="24"/>
        </w:rPr>
        <w:t xml:space="preserve">and </w:t>
      </w:r>
      <w:r w:rsidR="004F4F2F">
        <w:rPr>
          <w:rFonts w:ascii="Garamond" w:hAnsi="Garamond"/>
          <w:bCs/>
          <w:sz w:val="24"/>
          <w:szCs w:val="24"/>
        </w:rPr>
        <w:t xml:space="preserve">The </w:t>
      </w:r>
      <w:r>
        <w:rPr>
          <w:rFonts w:ascii="Garamond" w:hAnsi="Garamond"/>
          <w:bCs/>
          <w:sz w:val="24"/>
          <w:szCs w:val="24"/>
        </w:rPr>
        <w:t>Carter Center</w:t>
      </w:r>
      <w:r w:rsidR="004F4F2F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Liberia Field Office. Violence Against Women in Public Life survey project. Review and revisions on sampling frame and survey instrument. January 2020. </w:t>
      </w:r>
    </w:p>
    <w:p w14:paraId="7D740D24" w14:textId="6D43DD70" w:rsidR="00174BB9" w:rsidRPr="00E7679C" w:rsidRDefault="007B1D3D" w:rsidP="00E7679C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Bolivia </w:t>
      </w:r>
      <w:proofErr w:type="spellStart"/>
      <w:r w:rsidRPr="005B582E">
        <w:rPr>
          <w:rFonts w:ascii="Garamond" w:hAnsi="Garamond"/>
          <w:bCs/>
          <w:sz w:val="24"/>
          <w:szCs w:val="24"/>
        </w:rPr>
        <w:t>Transparente</w:t>
      </w:r>
      <w:proofErr w:type="spellEnd"/>
      <w:r w:rsidRPr="005B582E">
        <w:rPr>
          <w:rFonts w:ascii="Garamond" w:hAnsi="Garamond"/>
          <w:bCs/>
          <w:sz w:val="24"/>
          <w:szCs w:val="24"/>
        </w:rPr>
        <w:t>.</w:t>
      </w:r>
      <w:r w:rsidR="007F5F8D" w:rsidRPr="005B582E">
        <w:rPr>
          <w:rFonts w:ascii="Garamond" w:hAnsi="Garamond"/>
          <w:bCs/>
          <w:sz w:val="24"/>
          <w:szCs w:val="24"/>
        </w:rPr>
        <w:t xml:space="preserve"> Concept Paper for the Canadian International </w:t>
      </w:r>
      <w:r w:rsidRPr="005B582E">
        <w:rPr>
          <w:rFonts w:ascii="Garamond" w:hAnsi="Garamond"/>
          <w:bCs/>
          <w:sz w:val="24"/>
          <w:szCs w:val="24"/>
        </w:rPr>
        <w:t>Development Agency (CIDA)</w:t>
      </w:r>
      <w:r w:rsidR="00DB305F" w:rsidRPr="005B582E">
        <w:rPr>
          <w:rFonts w:ascii="Garamond" w:hAnsi="Garamond"/>
          <w:bCs/>
          <w:sz w:val="24"/>
          <w:szCs w:val="24"/>
        </w:rPr>
        <w:t xml:space="preserve"> and Oxfam-Canada</w:t>
      </w:r>
      <w:r w:rsidRPr="005B582E">
        <w:rPr>
          <w:rFonts w:ascii="Garamond" w:hAnsi="Garamond"/>
          <w:bCs/>
          <w:sz w:val="24"/>
          <w:szCs w:val="24"/>
        </w:rPr>
        <w:t>. Guidelines for Assessing Women</w:t>
      </w:r>
      <w:r w:rsidR="007F5F8D" w:rsidRPr="005B582E">
        <w:rPr>
          <w:rFonts w:ascii="Garamond" w:hAnsi="Garamond"/>
          <w:bCs/>
          <w:sz w:val="24"/>
          <w:szCs w:val="24"/>
        </w:rPr>
        <w:t xml:space="preserve">’s Political </w:t>
      </w:r>
      <w:r w:rsidR="00DB305F" w:rsidRPr="005B582E">
        <w:rPr>
          <w:rFonts w:ascii="Garamond" w:hAnsi="Garamond"/>
          <w:bCs/>
          <w:sz w:val="24"/>
          <w:szCs w:val="24"/>
        </w:rPr>
        <w:t xml:space="preserve">Participation and </w:t>
      </w:r>
      <w:r w:rsidRPr="005B582E">
        <w:rPr>
          <w:rFonts w:ascii="Garamond" w:hAnsi="Garamond"/>
          <w:bCs/>
          <w:sz w:val="24"/>
          <w:szCs w:val="24"/>
        </w:rPr>
        <w:t>Representation. August 2009.</w:t>
      </w:r>
      <w:r w:rsidR="001B309D">
        <w:rPr>
          <w:rFonts w:ascii="Garamond" w:hAnsi="Garamond"/>
          <w:bCs/>
          <w:sz w:val="24"/>
          <w:szCs w:val="24"/>
        </w:rPr>
        <w:t xml:space="preserve"> </w:t>
      </w:r>
    </w:p>
    <w:p w14:paraId="43CE711B" w14:textId="26A8FADE" w:rsidR="00DE50DC" w:rsidRPr="004C3389" w:rsidRDefault="007B1D3D" w:rsidP="004C338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The Carter Center </w:t>
      </w:r>
      <w:r w:rsidR="004F4F2F">
        <w:rPr>
          <w:rFonts w:ascii="Garamond" w:hAnsi="Garamond"/>
          <w:bCs/>
          <w:sz w:val="24"/>
          <w:szCs w:val="24"/>
        </w:rPr>
        <w:t>Bolivia Field Office</w:t>
      </w:r>
      <w:r w:rsidRPr="005B582E">
        <w:rPr>
          <w:rFonts w:ascii="Garamond" w:hAnsi="Garamond"/>
          <w:bCs/>
          <w:sz w:val="24"/>
          <w:szCs w:val="24"/>
        </w:rPr>
        <w:t xml:space="preserve">. Women’s Political Representation and Participation in Bolivia: A Framework for Gender Analyses of the December National Elections. June 2009. </w:t>
      </w:r>
    </w:p>
    <w:p w14:paraId="6260306B" w14:textId="77777777" w:rsidR="00A03EEB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i/>
          <w:iCs/>
          <w:sz w:val="24"/>
          <w:szCs w:val="24"/>
        </w:rPr>
      </w:pPr>
      <w:r w:rsidRPr="005B582E">
        <w:rPr>
          <w:rFonts w:ascii="Garamond" w:hAnsi="Garamond"/>
          <w:i/>
          <w:iCs/>
          <w:sz w:val="24"/>
          <w:szCs w:val="24"/>
        </w:rPr>
        <w:tab/>
      </w:r>
    </w:p>
    <w:p w14:paraId="501D6E20" w14:textId="35BFF558" w:rsidR="00E352CF" w:rsidRPr="00E7679C" w:rsidRDefault="00E02D4E" w:rsidP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Publications </w:t>
      </w:r>
      <w:r w:rsidRPr="005B582E">
        <w:rPr>
          <w:rFonts w:ascii="Garamond" w:hAnsi="Garamond"/>
          <w:i/>
          <w:iCs/>
          <w:sz w:val="24"/>
          <w:szCs w:val="24"/>
        </w:rPr>
        <w:t xml:space="preserve"> </w:t>
      </w:r>
    </w:p>
    <w:p w14:paraId="395D5F2E" w14:textId="0D4F3AB7" w:rsidR="0020463E" w:rsidRDefault="0020463E" w:rsidP="0020463E">
      <w:pPr>
        <w:widowControl/>
        <w:autoSpaceDE/>
        <w:autoSpaceDN/>
        <w:adjustRightInd/>
        <w:ind w:left="720"/>
        <w:rPr>
          <w:rFonts w:ascii="Garamond" w:hAnsi="Garamond"/>
          <w:sz w:val="24"/>
          <w:szCs w:val="24"/>
        </w:rPr>
      </w:pPr>
      <w:r w:rsidRPr="0020463E">
        <w:rPr>
          <w:rStyle w:val="arttitle"/>
          <w:rFonts w:ascii="Garamond" w:hAnsi="Garamond" w:cs="Open Sans"/>
          <w:color w:val="333333"/>
          <w:sz w:val="24"/>
          <w:szCs w:val="24"/>
          <w:shd w:val="clear" w:color="auto" w:fill="FFFFFF"/>
        </w:rPr>
        <w:t>Sparring with patriarchy: the rise of female boxers in the Global South,</w:t>
      </w:r>
      <w:r w:rsidRPr="0020463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 </w:t>
      </w:r>
      <w:r w:rsidRPr="0020463E">
        <w:rPr>
          <w:rStyle w:val="serialtitle"/>
          <w:rFonts w:ascii="Garamond" w:hAnsi="Garamond" w:cs="Open Sans"/>
          <w:color w:val="333333"/>
          <w:sz w:val="24"/>
          <w:szCs w:val="24"/>
          <w:shd w:val="clear" w:color="auto" w:fill="FFFFFF"/>
        </w:rPr>
        <w:t>Journal of Gender Studies</w:t>
      </w:r>
      <w:r>
        <w:rPr>
          <w:rStyle w:val="serialtitle"/>
          <w:rFonts w:ascii="Garamond" w:hAnsi="Garamond" w:cs="Open Sans"/>
          <w:color w:val="333333"/>
          <w:sz w:val="24"/>
          <w:szCs w:val="24"/>
          <w:shd w:val="clear" w:color="auto" w:fill="FFFFFF"/>
        </w:rPr>
        <w:t>.</w:t>
      </w:r>
      <w:r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 xml:space="preserve"> (2021)</w:t>
      </w:r>
      <w:r w:rsidRPr="0020463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 </w:t>
      </w:r>
      <w:r w:rsidRPr="0020463E">
        <w:rPr>
          <w:rStyle w:val="volumeissue"/>
          <w:rFonts w:ascii="Garamond" w:hAnsi="Garamond" w:cs="Open Sans"/>
          <w:color w:val="333333"/>
          <w:sz w:val="24"/>
          <w:szCs w:val="24"/>
          <w:shd w:val="clear" w:color="auto" w:fill="FFFFFF"/>
        </w:rPr>
        <w:t>30:8,</w:t>
      </w:r>
      <w:r w:rsidRPr="0020463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 </w:t>
      </w:r>
      <w:r w:rsidRPr="0020463E">
        <w:rPr>
          <w:rStyle w:val="pagerange"/>
          <w:rFonts w:ascii="Garamond" w:hAnsi="Garamond" w:cs="Open Sans"/>
          <w:color w:val="333333"/>
          <w:sz w:val="24"/>
          <w:szCs w:val="24"/>
          <w:shd w:val="clear" w:color="auto" w:fill="FFFFFF"/>
        </w:rPr>
        <w:t>887-900,</w:t>
      </w:r>
      <w:r w:rsidRPr="0020463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 </w:t>
      </w:r>
      <w:r w:rsidRPr="0020463E">
        <w:rPr>
          <w:rStyle w:val="doilink"/>
          <w:rFonts w:ascii="Garamond" w:hAnsi="Garamond" w:cs="Open Sans"/>
          <w:color w:val="333333"/>
          <w:sz w:val="24"/>
          <w:szCs w:val="24"/>
          <w:shd w:val="clear" w:color="auto" w:fill="FFFFFF"/>
        </w:rPr>
        <w:t>DOI: </w:t>
      </w:r>
      <w:hyperlink r:id="rId7" w:history="1">
        <w:r w:rsidRPr="0020463E">
          <w:rPr>
            <w:rStyle w:val="Hyperlink"/>
            <w:rFonts w:ascii="Garamond" w:hAnsi="Garamond" w:cs="Open Sans"/>
            <w:color w:val="333333"/>
            <w:sz w:val="24"/>
            <w:szCs w:val="24"/>
            <w:shd w:val="clear" w:color="auto" w:fill="FFFFFF"/>
          </w:rPr>
          <w:t>10.1080/09589236.2020.1826294</w:t>
        </w:r>
      </w:hyperlink>
    </w:p>
    <w:p w14:paraId="76631D7D" w14:textId="77777777" w:rsidR="0020463E" w:rsidRPr="0020463E" w:rsidRDefault="0020463E" w:rsidP="0020463E">
      <w:pPr>
        <w:widowControl/>
        <w:autoSpaceDE/>
        <w:autoSpaceDN/>
        <w:adjustRightInd/>
        <w:ind w:left="720"/>
        <w:rPr>
          <w:rFonts w:ascii="Garamond" w:hAnsi="Garamond"/>
          <w:sz w:val="24"/>
          <w:szCs w:val="24"/>
        </w:rPr>
      </w:pPr>
    </w:p>
    <w:p w14:paraId="40DE66D8" w14:textId="7433D872" w:rsidR="00E352CF" w:rsidRPr="00E352CF" w:rsidRDefault="00E352CF" w:rsidP="006D08FF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Conceptualizing Inclusive Elections: Violence against women in elections, and gendered election violence. 2020. </w:t>
      </w:r>
      <w:r w:rsidR="00DE50DC">
        <w:rPr>
          <w:rFonts w:ascii="Garamond" w:hAnsi="Garamond"/>
          <w:bCs/>
          <w:iCs/>
          <w:sz w:val="24"/>
          <w:szCs w:val="24"/>
        </w:rPr>
        <w:t xml:space="preserve">(With David J Carroll) </w:t>
      </w:r>
      <w:r>
        <w:rPr>
          <w:rFonts w:ascii="Garamond" w:hAnsi="Garamond"/>
          <w:bCs/>
          <w:iCs/>
          <w:sz w:val="24"/>
          <w:szCs w:val="24"/>
        </w:rPr>
        <w:t xml:space="preserve">In, </w:t>
      </w:r>
      <w:r w:rsidRPr="00D81328">
        <w:rPr>
          <w:rFonts w:ascii="Garamond" w:hAnsi="Garamond"/>
          <w:bCs/>
          <w:iCs/>
          <w:sz w:val="24"/>
          <w:szCs w:val="24"/>
        </w:rPr>
        <w:t>Building Inclusive Elections</w:t>
      </w:r>
      <w:r>
        <w:rPr>
          <w:rFonts w:ascii="Garamond" w:hAnsi="Garamond"/>
          <w:bCs/>
          <w:i/>
          <w:sz w:val="24"/>
          <w:szCs w:val="24"/>
        </w:rPr>
        <w:t xml:space="preserve">. </w:t>
      </w:r>
      <w:r>
        <w:rPr>
          <w:rFonts w:ascii="Garamond" w:hAnsi="Garamond"/>
          <w:bCs/>
          <w:iCs/>
          <w:sz w:val="24"/>
          <w:szCs w:val="24"/>
        </w:rPr>
        <w:t xml:space="preserve">Editors Toby James and Holly Ann Garnett. London UK: Routledge. </w:t>
      </w:r>
    </w:p>
    <w:p w14:paraId="6B1B325C" w14:textId="77777777" w:rsidR="00E352CF" w:rsidRDefault="00E352CF" w:rsidP="006D08FF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</w:p>
    <w:p w14:paraId="5AB493C7" w14:textId="1BEA9616" w:rsidR="00D81328" w:rsidRDefault="006D08FF" w:rsidP="005A7018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Conceptualizing</w:t>
      </w:r>
      <w:r w:rsidR="00DE50DC">
        <w:rPr>
          <w:rFonts w:ascii="Garamond" w:hAnsi="Garamond"/>
          <w:bCs/>
          <w:iCs/>
          <w:sz w:val="24"/>
          <w:szCs w:val="24"/>
        </w:rPr>
        <w:t xml:space="preserve"> </w:t>
      </w:r>
      <w:r w:rsidRPr="005B582E">
        <w:rPr>
          <w:rFonts w:ascii="Garamond" w:hAnsi="Garamond"/>
          <w:bCs/>
          <w:iCs/>
          <w:sz w:val="24"/>
          <w:szCs w:val="24"/>
        </w:rPr>
        <w:t>Inclusive Elections: Violence against Women in Elections, and Gendered Election Violence.</w:t>
      </w:r>
      <w:r w:rsidR="00DE50DC">
        <w:rPr>
          <w:rFonts w:ascii="Garamond" w:hAnsi="Garamond"/>
          <w:bCs/>
          <w:iCs/>
          <w:sz w:val="24"/>
          <w:szCs w:val="24"/>
        </w:rPr>
        <w:t xml:space="preserve"> </w:t>
      </w:r>
      <w:r w:rsidR="00E75E0D">
        <w:rPr>
          <w:rFonts w:ascii="Garamond" w:hAnsi="Garamond"/>
          <w:bCs/>
          <w:iCs/>
          <w:sz w:val="24"/>
          <w:szCs w:val="24"/>
        </w:rPr>
        <w:t xml:space="preserve">2019. </w:t>
      </w:r>
      <w:r w:rsidR="00DE50DC">
        <w:rPr>
          <w:rFonts w:ascii="Garamond" w:hAnsi="Garamond"/>
          <w:bCs/>
          <w:iCs/>
          <w:sz w:val="24"/>
          <w:szCs w:val="24"/>
        </w:rPr>
        <w:t>(With David J Carroll)</w:t>
      </w:r>
      <w:r w:rsidRPr="005B582E">
        <w:rPr>
          <w:rFonts w:ascii="Garamond" w:hAnsi="Garamond"/>
          <w:bCs/>
          <w:iCs/>
          <w:sz w:val="24"/>
          <w:szCs w:val="24"/>
        </w:rPr>
        <w:t xml:space="preserve"> </w:t>
      </w:r>
      <w:r w:rsidRPr="005B582E">
        <w:rPr>
          <w:rFonts w:ascii="Garamond" w:hAnsi="Garamond"/>
          <w:bCs/>
          <w:i/>
          <w:sz w:val="24"/>
          <w:szCs w:val="24"/>
        </w:rPr>
        <w:t xml:space="preserve">Policy Studies, UK. </w:t>
      </w:r>
      <w:r w:rsidRPr="005B582E">
        <w:rPr>
          <w:rFonts w:ascii="Garamond" w:hAnsi="Garamond"/>
          <w:bCs/>
          <w:iCs/>
          <w:sz w:val="24"/>
          <w:szCs w:val="24"/>
        </w:rPr>
        <w:t xml:space="preserve">Building Better Elections: The Role of Inclusive Practices. </w:t>
      </w:r>
      <w:r w:rsidR="00DE50DC">
        <w:rPr>
          <w:rFonts w:ascii="Garamond" w:hAnsi="Garamond"/>
          <w:bCs/>
          <w:iCs/>
          <w:sz w:val="24"/>
          <w:szCs w:val="24"/>
        </w:rPr>
        <w:t xml:space="preserve">Vol 41 (2-3) </w:t>
      </w:r>
      <w:r w:rsidR="00803BBE">
        <w:rPr>
          <w:rFonts w:ascii="Garamond" w:hAnsi="Garamond"/>
          <w:bCs/>
          <w:iCs/>
          <w:sz w:val="24"/>
          <w:szCs w:val="24"/>
        </w:rPr>
        <w:t>DOI: 10.1080/01442872.2019.1694651</w:t>
      </w:r>
    </w:p>
    <w:p w14:paraId="038B873B" w14:textId="77777777" w:rsidR="00A64221" w:rsidRPr="005B582E" w:rsidRDefault="00A64221" w:rsidP="00A64221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</w:p>
    <w:p w14:paraId="79F92A57" w14:textId="67FBADC7" w:rsidR="00E02D4E" w:rsidRPr="005B582E" w:rsidRDefault="00E02D4E" w:rsidP="00E02D4E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 xml:space="preserve">Factionalism in the Southern Republican Party. 1998. </w:t>
      </w:r>
      <w:r w:rsidRPr="005B582E">
        <w:rPr>
          <w:rFonts w:ascii="Garamond" w:hAnsi="Garamond"/>
          <w:i/>
          <w:iCs/>
          <w:sz w:val="24"/>
          <w:szCs w:val="24"/>
        </w:rPr>
        <w:t xml:space="preserve">American Review of Politics. </w:t>
      </w:r>
      <w:r w:rsidRPr="005B582E">
        <w:rPr>
          <w:rFonts w:ascii="Garamond" w:hAnsi="Garamond"/>
          <w:sz w:val="24"/>
          <w:szCs w:val="24"/>
        </w:rPr>
        <w:t xml:space="preserve"> 19: 129-148.</w:t>
      </w:r>
    </w:p>
    <w:p w14:paraId="66DA4C68" w14:textId="77777777" w:rsidR="00E02D4E" w:rsidRPr="005B582E" w:rsidRDefault="00E02D4E" w:rsidP="00E02D4E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5FB2234C" w14:textId="77777777" w:rsidR="00E02D4E" w:rsidRPr="005B582E" w:rsidRDefault="00E02D4E" w:rsidP="00E02D4E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>“Unitarian Universalists: A Liberal Christian Tradition in the South.”</w:t>
      </w:r>
      <w:r w:rsidRPr="005B582E">
        <w:rPr>
          <w:rFonts w:ascii="Garamond" w:hAnsi="Garamond"/>
          <w:b/>
          <w:bCs/>
          <w:sz w:val="24"/>
          <w:szCs w:val="24"/>
        </w:rPr>
        <w:t xml:space="preserve"> </w:t>
      </w:r>
      <w:r w:rsidRPr="005B582E">
        <w:rPr>
          <w:rFonts w:ascii="Garamond" w:hAnsi="Garamond"/>
          <w:sz w:val="24"/>
          <w:szCs w:val="24"/>
        </w:rPr>
        <w:t>1996.</w:t>
      </w:r>
      <w:r w:rsidRPr="005B582E">
        <w:rPr>
          <w:rFonts w:ascii="Garamond" w:hAnsi="Garamond"/>
          <w:b/>
          <w:bCs/>
          <w:sz w:val="24"/>
          <w:szCs w:val="24"/>
        </w:rPr>
        <w:t xml:space="preserve"> </w:t>
      </w:r>
      <w:r w:rsidRPr="005B582E">
        <w:rPr>
          <w:rFonts w:ascii="Garamond" w:hAnsi="Garamond"/>
          <w:sz w:val="24"/>
          <w:szCs w:val="24"/>
        </w:rPr>
        <w:t xml:space="preserve">In, </w:t>
      </w:r>
    </w:p>
    <w:p w14:paraId="4040F0C1" w14:textId="5E4C6B04" w:rsidR="00803BBE" w:rsidRDefault="00E02D4E" w:rsidP="00E02D4E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 xml:space="preserve">Gary </w:t>
      </w:r>
      <w:proofErr w:type="spellStart"/>
      <w:r w:rsidRPr="005B582E">
        <w:rPr>
          <w:rFonts w:ascii="Garamond" w:hAnsi="Garamond"/>
          <w:sz w:val="24"/>
          <w:szCs w:val="24"/>
        </w:rPr>
        <w:t>Laderman</w:t>
      </w:r>
      <w:proofErr w:type="spellEnd"/>
      <w:r w:rsidRPr="005B582E">
        <w:rPr>
          <w:rFonts w:ascii="Garamond" w:hAnsi="Garamond"/>
          <w:sz w:val="24"/>
          <w:szCs w:val="24"/>
        </w:rPr>
        <w:t xml:space="preserve">, ed., </w:t>
      </w:r>
      <w:r w:rsidRPr="005B582E">
        <w:rPr>
          <w:rFonts w:ascii="Garamond" w:hAnsi="Garamond"/>
          <w:i/>
          <w:iCs/>
          <w:sz w:val="24"/>
          <w:szCs w:val="24"/>
        </w:rPr>
        <w:t xml:space="preserve">Religions </w:t>
      </w:r>
      <w:proofErr w:type="gramStart"/>
      <w:r w:rsidRPr="005B582E">
        <w:rPr>
          <w:rFonts w:ascii="Garamond" w:hAnsi="Garamond"/>
          <w:i/>
          <w:iCs/>
          <w:sz w:val="24"/>
          <w:szCs w:val="24"/>
        </w:rPr>
        <w:t>Of</w:t>
      </w:r>
      <w:proofErr w:type="gramEnd"/>
      <w:r w:rsidRPr="005B582E">
        <w:rPr>
          <w:rFonts w:ascii="Garamond" w:hAnsi="Garamond"/>
          <w:i/>
          <w:iCs/>
          <w:sz w:val="24"/>
          <w:szCs w:val="24"/>
        </w:rPr>
        <w:t xml:space="preserve"> Atlanta</w:t>
      </w:r>
      <w:r w:rsidRPr="005B582E">
        <w:rPr>
          <w:rFonts w:ascii="Garamond" w:hAnsi="Garamond"/>
          <w:sz w:val="24"/>
          <w:szCs w:val="24"/>
        </w:rPr>
        <w:t>.  Atlanta, Ga: Scholars Press.</w:t>
      </w:r>
    </w:p>
    <w:p w14:paraId="34B258D0" w14:textId="3905EDAB" w:rsidR="00E7679C" w:rsidRDefault="00E7679C" w:rsidP="00E02D4E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08E77919" w14:textId="118C8FE7" w:rsidR="004F496B" w:rsidRPr="005B582E" w:rsidRDefault="00C33E29" w:rsidP="005B582E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Work </w:t>
      </w:r>
      <w:r w:rsidR="0028123A">
        <w:rPr>
          <w:rFonts w:ascii="Garamond" w:hAnsi="Garamond"/>
          <w:b/>
          <w:iCs/>
          <w:sz w:val="24"/>
          <w:szCs w:val="24"/>
        </w:rPr>
        <w:t xml:space="preserve">under </w:t>
      </w:r>
      <w:r w:rsidR="005A4A37">
        <w:rPr>
          <w:rFonts w:ascii="Garamond" w:hAnsi="Garamond"/>
          <w:b/>
          <w:iCs/>
          <w:sz w:val="24"/>
          <w:szCs w:val="24"/>
        </w:rPr>
        <w:t xml:space="preserve">contract </w:t>
      </w:r>
    </w:p>
    <w:p w14:paraId="2168CE86" w14:textId="49BCBC0F" w:rsidR="00E02D4E" w:rsidRPr="001F0AA7" w:rsidRDefault="00C33E29" w:rsidP="001364D7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Gender and Election Violence in Uganda</w:t>
      </w:r>
      <w:r w:rsidR="005B582E" w:rsidRPr="001364D7">
        <w:rPr>
          <w:rFonts w:ascii="Garamond" w:hAnsi="Garamond"/>
          <w:bCs/>
          <w:color w:val="000000"/>
          <w:sz w:val="24"/>
          <w:szCs w:val="24"/>
        </w:rPr>
        <w:t xml:space="preserve">. </w:t>
      </w:r>
      <w:r w:rsidR="00CA183A">
        <w:rPr>
          <w:rFonts w:ascii="Garamond" w:hAnsi="Garamond"/>
          <w:bCs/>
          <w:color w:val="000000"/>
          <w:sz w:val="24"/>
          <w:szCs w:val="24"/>
        </w:rPr>
        <w:t>B</w:t>
      </w:r>
      <w:r w:rsidR="005B582E" w:rsidRPr="001364D7">
        <w:rPr>
          <w:rFonts w:ascii="Garamond" w:hAnsi="Garamond"/>
          <w:bCs/>
          <w:color w:val="000000"/>
          <w:sz w:val="24"/>
          <w:szCs w:val="24"/>
        </w:rPr>
        <w:t xml:space="preserve">ook </w:t>
      </w:r>
      <w:r w:rsidR="00CA183A">
        <w:rPr>
          <w:rFonts w:ascii="Garamond" w:hAnsi="Garamond"/>
          <w:bCs/>
          <w:color w:val="000000"/>
          <w:sz w:val="24"/>
          <w:szCs w:val="24"/>
        </w:rPr>
        <w:t>chapter</w:t>
      </w:r>
      <w:r w:rsidR="0028123A">
        <w:rPr>
          <w:rFonts w:ascii="Garamond" w:hAnsi="Garamond"/>
          <w:bCs/>
          <w:color w:val="000000"/>
          <w:sz w:val="24"/>
          <w:szCs w:val="24"/>
        </w:rPr>
        <w:t xml:space="preserve"> accepted for edited volume</w:t>
      </w:r>
      <w:r w:rsidR="00C31B60">
        <w:rPr>
          <w:rFonts w:ascii="Garamond" w:hAnsi="Garamond"/>
          <w:bCs/>
          <w:color w:val="000000"/>
          <w:sz w:val="24"/>
          <w:szCs w:val="24"/>
        </w:rPr>
        <w:t>,</w:t>
      </w:r>
      <w:r w:rsidR="00CA183A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5B582E" w:rsidRPr="001364D7">
        <w:rPr>
          <w:rFonts w:ascii="Garamond" w:hAnsi="Garamond"/>
          <w:bCs/>
          <w:i/>
          <w:iCs/>
          <w:color w:val="000000"/>
          <w:sz w:val="24"/>
          <w:szCs w:val="24"/>
        </w:rPr>
        <w:t>Gender and Violence against Political Actors</w:t>
      </w:r>
      <w:r w:rsidR="00C31B60">
        <w:rPr>
          <w:rFonts w:ascii="Garamond" w:hAnsi="Garamond"/>
          <w:bCs/>
          <w:i/>
          <w:iCs/>
          <w:color w:val="000000"/>
          <w:sz w:val="24"/>
          <w:szCs w:val="24"/>
        </w:rPr>
        <w:t>.</w:t>
      </w:r>
      <w:r w:rsidR="005B582E" w:rsidRPr="001364D7"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 </w:t>
      </w:r>
      <w:r w:rsidR="00CA183A">
        <w:rPr>
          <w:rFonts w:ascii="Garamond" w:hAnsi="Garamond"/>
          <w:bCs/>
          <w:color w:val="000000"/>
          <w:sz w:val="24"/>
          <w:szCs w:val="24"/>
        </w:rPr>
        <w:t xml:space="preserve">Editors </w:t>
      </w:r>
      <w:proofErr w:type="spellStart"/>
      <w:r w:rsidR="005B582E" w:rsidRPr="001364D7">
        <w:rPr>
          <w:rFonts w:ascii="Garamond" w:hAnsi="Garamond"/>
          <w:bCs/>
          <w:color w:val="000000"/>
          <w:sz w:val="24"/>
          <w:szCs w:val="24"/>
        </w:rPr>
        <w:t>P</w:t>
      </w:r>
      <w:r w:rsidR="005B582E" w:rsidRPr="001364D7">
        <w:rPr>
          <w:rFonts w:ascii="Garamond" w:hAnsi="Garamond"/>
          <w:bCs/>
          <w:color w:val="000000"/>
          <w:sz w:val="24"/>
          <w:szCs w:val="24"/>
          <w:u w:val="single"/>
        </w:rPr>
        <w:t>är</w:t>
      </w:r>
      <w:proofErr w:type="spellEnd"/>
      <w:r w:rsidR="005B582E" w:rsidRPr="001364D7">
        <w:rPr>
          <w:rFonts w:ascii="Garamond" w:hAnsi="Garamond"/>
          <w:bCs/>
          <w:color w:val="000000"/>
          <w:sz w:val="24"/>
          <w:szCs w:val="24"/>
        </w:rPr>
        <w:t xml:space="preserve"> Zetterberg and Elin </w:t>
      </w:r>
      <w:proofErr w:type="spellStart"/>
      <w:r w:rsidR="005B582E" w:rsidRPr="001364D7">
        <w:rPr>
          <w:rFonts w:ascii="Garamond" w:hAnsi="Garamond"/>
          <w:bCs/>
          <w:color w:val="000000"/>
          <w:sz w:val="24"/>
          <w:szCs w:val="24"/>
        </w:rPr>
        <w:t>Bjarnegård</w:t>
      </w:r>
      <w:proofErr w:type="spellEnd"/>
      <w:r w:rsidR="005B582E" w:rsidRPr="001364D7">
        <w:rPr>
          <w:rFonts w:ascii="Garamond" w:hAnsi="Garamond"/>
          <w:bCs/>
          <w:color w:val="000000"/>
          <w:sz w:val="24"/>
          <w:szCs w:val="24"/>
        </w:rPr>
        <w:t>.</w:t>
      </w:r>
      <w:r w:rsidR="00CA183A">
        <w:rPr>
          <w:rFonts w:ascii="Garamond" w:hAnsi="Garamond"/>
          <w:bCs/>
          <w:color w:val="000000"/>
          <w:sz w:val="24"/>
          <w:szCs w:val="24"/>
        </w:rPr>
        <w:t xml:space="preserve"> Project funded by </w:t>
      </w:r>
      <w:proofErr w:type="spellStart"/>
      <w:r w:rsidR="00CA183A">
        <w:rPr>
          <w:rFonts w:ascii="Garamond" w:hAnsi="Garamond"/>
          <w:bCs/>
          <w:color w:val="000000"/>
          <w:sz w:val="24"/>
          <w:szCs w:val="24"/>
        </w:rPr>
        <w:t>Folke</w:t>
      </w:r>
      <w:proofErr w:type="spellEnd"/>
      <w:r w:rsidR="00CA183A">
        <w:rPr>
          <w:rFonts w:ascii="Garamond" w:hAnsi="Garamond"/>
          <w:bCs/>
          <w:color w:val="000000"/>
          <w:sz w:val="24"/>
          <w:szCs w:val="24"/>
        </w:rPr>
        <w:t xml:space="preserve"> Bernadotte Academy</w:t>
      </w:r>
      <w:r w:rsidR="00C506BA">
        <w:rPr>
          <w:rFonts w:ascii="Garamond" w:hAnsi="Garamond"/>
          <w:bCs/>
          <w:color w:val="000000"/>
          <w:sz w:val="24"/>
          <w:szCs w:val="24"/>
        </w:rPr>
        <w:t xml:space="preserve"> (National </w:t>
      </w:r>
      <w:r w:rsidR="00CA183A">
        <w:rPr>
          <w:rFonts w:ascii="Garamond" w:hAnsi="Garamond"/>
          <w:bCs/>
          <w:color w:val="000000"/>
          <w:sz w:val="24"/>
          <w:szCs w:val="24"/>
        </w:rPr>
        <w:t>Swedish Peace Agency</w:t>
      </w:r>
      <w:r w:rsidR="00C506BA">
        <w:rPr>
          <w:rFonts w:ascii="Garamond" w:hAnsi="Garamond"/>
          <w:bCs/>
          <w:color w:val="000000"/>
          <w:sz w:val="24"/>
          <w:szCs w:val="24"/>
        </w:rPr>
        <w:t>).</w:t>
      </w:r>
      <w:r w:rsidR="00CA183A">
        <w:rPr>
          <w:rFonts w:ascii="Garamond" w:hAnsi="Garamond"/>
          <w:bCs/>
          <w:color w:val="000000"/>
          <w:sz w:val="24"/>
          <w:szCs w:val="24"/>
        </w:rPr>
        <w:t xml:space="preserve"> Uppsala, Sweden.</w:t>
      </w:r>
      <w:r w:rsidR="00C31B60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5A4A37" w:rsidRPr="001F0AA7">
        <w:rPr>
          <w:rFonts w:ascii="Garamond" w:hAnsi="Garamond"/>
          <w:bCs/>
          <w:color w:val="000000"/>
          <w:sz w:val="24"/>
          <w:szCs w:val="24"/>
        </w:rPr>
        <w:t>Temple University Press</w:t>
      </w:r>
      <w:r w:rsidR="001F0AA7" w:rsidRPr="001F0AA7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1F0AA7">
        <w:rPr>
          <w:rFonts w:ascii="Garamond" w:hAnsi="Garamond"/>
          <w:bCs/>
          <w:color w:val="000000"/>
          <w:sz w:val="24"/>
          <w:szCs w:val="24"/>
        </w:rPr>
        <w:t>(</w:t>
      </w:r>
      <w:r w:rsidR="00887CAD"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In press, </w:t>
      </w:r>
      <w:r w:rsidR="00887CAD">
        <w:rPr>
          <w:rFonts w:ascii="Garamond" w:hAnsi="Garamond"/>
          <w:bCs/>
          <w:color w:val="000000"/>
          <w:sz w:val="24"/>
          <w:szCs w:val="24"/>
        </w:rPr>
        <w:t>2023</w:t>
      </w:r>
      <w:r w:rsidR="001F0AA7">
        <w:rPr>
          <w:rFonts w:ascii="Garamond" w:hAnsi="Garamond"/>
          <w:bCs/>
          <w:color w:val="000000"/>
          <w:sz w:val="24"/>
          <w:szCs w:val="24"/>
        </w:rPr>
        <w:t>)</w:t>
      </w:r>
      <w:r w:rsidR="001F0AA7" w:rsidRPr="001F0AA7">
        <w:rPr>
          <w:rFonts w:ascii="Garamond" w:hAnsi="Garamond"/>
          <w:bCs/>
          <w:color w:val="000000"/>
          <w:sz w:val="24"/>
          <w:szCs w:val="24"/>
        </w:rPr>
        <w:t xml:space="preserve">. </w:t>
      </w:r>
    </w:p>
    <w:p w14:paraId="458B1565" w14:textId="03C09BBC" w:rsidR="00E43909" w:rsidRDefault="00E43909" w:rsidP="001364D7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color w:val="000000"/>
          <w:sz w:val="24"/>
          <w:szCs w:val="24"/>
        </w:rPr>
      </w:pPr>
    </w:p>
    <w:p w14:paraId="0410FA72" w14:textId="6A4B94FF" w:rsidR="005A7018" w:rsidRDefault="001F0AA7" w:rsidP="005A7018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Increasing visibility and [re]presentation of female boxers in print media. </w:t>
      </w:r>
      <w:r w:rsidR="00E43909">
        <w:rPr>
          <w:rFonts w:ascii="Garamond" w:hAnsi="Garamond"/>
          <w:bCs/>
          <w:color w:val="000000"/>
          <w:sz w:val="24"/>
          <w:szCs w:val="24"/>
        </w:rPr>
        <w:t>Invited b</w:t>
      </w:r>
      <w:r w:rsidR="00E43909" w:rsidRPr="00FE12BA">
        <w:rPr>
          <w:rFonts w:ascii="Garamond" w:hAnsi="Garamond"/>
          <w:bCs/>
          <w:color w:val="000000"/>
          <w:sz w:val="24"/>
          <w:szCs w:val="24"/>
        </w:rPr>
        <w:t>ook chapter</w:t>
      </w:r>
      <w:r>
        <w:rPr>
          <w:rFonts w:ascii="Garamond" w:hAnsi="Garamond"/>
          <w:bCs/>
          <w:color w:val="000000"/>
          <w:sz w:val="24"/>
          <w:szCs w:val="24"/>
        </w:rPr>
        <w:t xml:space="preserve"> in, </w:t>
      </w:r>
      <w:r w:rsidRPr="001F0AA7">
        <w:rPr>
          <w:rFonts w:ascii="Garamond" w:hAnsi="Garamond"/>
          <w:bCs/>
          <w:i/>
          <w:iCs/>
          <w:color w:val="000000"/>
          <w:sz w:val="24"/>
          <w:szCs w:val="24"/>
        </w:rPr>
        <w:t>Boxing, Narrative</w:t>
      </w:r>
      <w:r w:rsidR="007B52F8">
        <w:rPr>
          <w:rFonts w:ascii="Garamond" w:hAnsi="Garamond"/>
          <w:bCs/>
          <w:i/>
          <w:iCs/>
          <w:color w:val="000000"/>
          <w:sz w:val="24"/>
          <w:szCs w:val="24"/>
        </w:rPr>
        <w:t>,</w:t>
      </w:r>
      <w:r w:rsidRPr="001F0AA7"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 and Culture: Critical Perspectives</w:t>
      </w:r>
      <w:r>
        <w:rPr>
          <w:rFonts w:ascii="Garamond" w:hAnsi="Garamond"/>
          <w:bCs/>
          <w:color w:val="000000"/>
          <w:sz w:val="24"/>
          <w:szCs w:val="24"/>
        </w:rPr>
        <w:t xml:space="preserve">. </w:t>
      </w:r>
      <w:r w:rsidR="00E43909" w:rsidRPr="00FE12BA">
        <w:rPr>
          <w:rFonts w:ascii="Garamond" w:hAnsi="Garamond"/>
          <w:bCs/>
          <w:color w:val="000000"/>
          <w:sz w:val="24"/>
          <w:szCs w:val="24"/>
        </w:rPr>
        <w:t xml:space="preserve">Eds. Solomon Lennox and Sarah Crews. </w:t>
      </w:r>
      <w:r w:rsidR="00E43909">
        <w:rPr>
          <w:rFonts w:ascii="Garamond" w:hAnsi="Garamond"/>
          <w:bCs/>
          <w:color w:val="000000"/>
          <w:sz w:val="24"/>
          <w:szCs w:val="24"/>
        </w:rPr>
        <w:t xml:space="preserve">Manuscript </w:t>
      </w:r>
      <w:r w:rsidR="00E43909" w:rsidRPr="005A4A37">
        <w:rPr>
          <w:rFonts w:ascii="Garamond" w:hAnsi="Garamond"/>
          <w:b/>
          <w:color w:val="000000"/>
          <w:sz w:val="24"/>
          <w:szCs w:val="24"/>
        </w:rPr>
        <w:t xml:space="preserve">under </w:t>
      </w:r>
      <w:r w:rsidR="00E43909">
        <w:rPr>
          <w:rFonts w:ascii="Garamond" w:hAnsi="Garamond"/>
          <w:b/>
          <w:color w:val="000000"/>
          <w:sz w:val="24"/>
          <w:szCs w:val="24"/>
        </w:rPr>
        <w:t xml:space="preserve">contract </w:t>
      </w:r>
      <w:r w:rsidR="00E43909" w:rsidRPr="001F0AA7">
        <w:rPr>
          <w:rFonts w:ascii="Garamond" w:hAnsi="Garamond"/>
          <w:bCs/>
          <w:color w:val="000000"/>
          <w:sz w:val="24"/>
          <w:szCs w:val="24"/>
        </w:rPr>
        <w:t>with</w:t>
      </w:r>
      <w:r w:rsidR="00E43909" w:rsidRPr="00FE12BA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E43909" w:rsidRPr="00E7679C">
        <w:rPr>
          <w:rFonts w:ascii="Garamond" w:hAnsi="Garamond"/>
          <w:bCs/>
          <w:i/>
          <w:iCs/>
          <w:color w:val="000000"/>
          <w:sz w:val="24"/>
          <w:szCs w:val="24"/>
        </w:rPr>
        <w:t>Routledge</w:t>
      </w:r>
      <w:r w:rsidR="00E43909"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 University Press</w:t>
      </w:r>
      <w:r w:rsidR="003D654E"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 </w:t>
      </w:r>
      <w:r w:rsidR="003D654E">
        <w:rPr>
          <w:rFonts w:ascii="Garamond" w:hAnsi="Garamond"/>
          <w:bCs/>
          <w:color w:val="000000"/>
          <w:sz w:val="24"/>
          <w:szCs w:val="24"/>
        </w:rPr>
        <w:t>(202</w:t>
      </w:r>
      <w:r w:rsidR="005A7018">
        <w:rPr>
          <w:rFonts w:ascii="Garamond" w:hAnsi="Garamond"/>
          <w:bCs/>
          <w:color w:val="000000"/>
          <w:sz w:val="24"/>
          <w:szCs w:val="24"/>
        </w:rPr>
        <w:t>3</w:t>
      </w:r>
      <w:r w:rsidR="003D654E">
        <w:rPr>
          <w:rFonts w:ascii="Garamond" w:hAnsi="Garamond"/>
          <w:bCs/>
          <w:color w:val="000000"/>
          <w:sz w:val="24"/>
          <w:szCs w:val="24"/>
        </w:rPr>
        <w:t>)</w:t>
      </w:r>
    </w:p>
    <w:p w14:paraId="3A3EAB55" w14:textId="113FBF29" w:rsidR="005A7018" w:rsidRDefault="005A7018" w:rsidP="005A7018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color w:val="000000"/>
          <w:sz w:val="24"/>
          <w:szCs w:val="24"/>
        </w:rPr>
      </w:pPr>
    </w:p>
    <w:p w14:paraId="55955538" w14:textId="584FB0BA" w:rsidR="005A7018" w:rsidRPr="005A7018" w:rsidRDefault="005A7018" w:rsidP="005A7018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Work undergoing peer review</w:t>
      </w:r>
    </w:p>
    <w:p w14:paraId="0F233F2F" w14:textId="77777777" w:rsidR="00E43909" w:rsidRPr="005A4A37" w:rsidRDefault="00E43909" w:rsidP="001364D7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color w:val="000000"/>
          <w:sz w:val="24"/>
          <w:szCs w:val="24"/>
        </w:rPr>
      </w:pPr>
    </w:p>
    <w:p w14:paraId="1875100D" w14:textId="238F1334" w:rsidR="00DD3B2F" w:rsidRPr="003D654E" w:rsidRDefault="003D654E" w:rsidP="00E43909">
      <w:pPr>
        <w:widowControl/>
        <w:autoSpaceDE/>
        <w:autoSpaceDN/>
        <w:adjustRightInd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The Nature of Community Level Election Violence in Uganda and its implications for the Voter Experience.</w:t>
      </w:r>
      <w:r w:rsidR="00FE12BA" w:rsidRPr="00FE12BA">
        <w:rPr>
          <w:rFonts w:ascii="Garamond" w:hAnsi="Garamond"/>
          <w:bCs/>
          <w:color w:val="000000"/>
          <w:sz w:val="24"/>
          <w:szCs w:val="24"/>
        </w:rPr>
        <w:t xml:space="preserve"> Invited manuscript for </w:t>
      </w:r>
      <w:r>
        <w:rPr>
          <w:rFonts w:ascii="Garamond" w:hAnsi="Garamond"/>
          <w:bCs/>
          <w:color w:val="000000"/>
          <w:sz w:val="24"/>
          <w:szCs w:val="24"/>
        </w:rPr>
        <w:t>s</w:t>
      </w:r>
      <w:r w:rsidR="00FE12BA" w:rsidRPr="00FE12BA">
        <w:rPr>
          <w:rFonts w:ascii="Garamond" w:hAnsi="Garamond"/>
          <w:bCs/>
          <w:color w:val="000000"/>
          <w:sz w:val="24"/>
          <w:szCs w:val="24"/>
        </w:rPr>
        <w:t xml:space="preserve">pecial </w:t>
      </w:r>
      <w:r>
        <w:rPr>
          <w:rFonts w:ascii="Garamond" w:hAnsi="Garamond"/>
          <w:bCs/>
          <w:color w:val="000000"/>
          <w:sz w:val="24"/>
          <w:szCs w:val="24"/>
        </w:rPr>
        <w:t>e</w:t>
      </w:r>
      <w:r w:rsidR="00FE12BA" w:rsidRPr="00FE12BA">
        <w:rPr>
          <w:rFonts w:ascii="Garamond" w:hAnsi="Garamond"/>
          <w:bCs/>
          <w:color w:val="000000"/>
          <w:sz w:val="24"/>
          <w:szCs w:val="24"/>
        </w:rPr>
        <w:t>dition</w:t>
      </w:r>
      <w:r>
        <w:rPr>
          <w:rFonts w:ascii="Garamond" w:hAnsi="Garamond"/>
          <w:bCs/>
          <w:color w:val="000000"/>
          <w:sz w:val="24"/>
          <w:szCs w:val="24"/>
        </w:rPr>
        <w:t>,</w:t>
      </w:r>
      <w:r w:rsidR="00FE12BA" w:rsidRPr="00FE12BA">
        <w:rPr>
          <w:rFonts w:ascii="Garamond" w:hAnsi="Garamond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‘</w:t>
      </w:r>
      <w:r w:rsidR="00FE12BA" w:rsidRPr="00FE12BA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The Voter Experience</w:t>
      </w:r>
      <w:r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.’ </w:t>
      </w:r>
      <w:r w:rsidR="00FE12BA">
        <w:rPr>
          <w:rFonts w:ascii="Garamond" w:hAnsi="Garamond"/>
          <w:sz w:val="24"/>
          <w:szCs w:val="24"/>
        </w:rPr>
        <w:t xml:space="preserve">Editors Holly Ann Garnett and Toby James. </w:t>
      </w:r>
      <w:r w:rsidR="00FE12BA" w:rsidRPr="005A4A37">
        <w:rPr>
          <w:rFonts w:ascii="Garamond" w:hAnsi="Garamond"/>
          <w:b/>
          <w:color w:val="000000"/>
          <w:sz w:val="24"/>
          <w:szCs w:val="24"/>
        </w:rPr>
        <w:t>Under review</w:t>
      </w:r>
      <w:r w:rsidR="00FE12BA" w:rsidRPr="00FE12BA">
        <w:rPr>
          <w:rFonts w:ascii="Garamond" w:hAnsi="Garamond"/>
          <w:bCs/>
          <w:color w:val="000000"/>
          <w:sz w:val="24"/>
          <w:szCs w:val="24"/>
        </w:rPr>
        <w:t xml:space="preserve"> at</w:t>
      </w:r>
      <w:r w:rsidR="00FE12BA">
        <w:rPr>
          <w:rFonts w:ascii="Garamond" w:hAnsi="Garamond"/>
          <w:bCs/>
          <w:color w:val="000000"/>
          <w:sz w:val="24"/>
          <w:szCs w:val="24"/>
        </w:rPr>
        <w:t xml:space="preserve"> the journal</w:t>
      </w:r>
      <w:r w:rsidR="00FE12BA" w:rsidRPr="00FE12BA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FE12BA" w:rsidRPr="00FE12BA">
        <w:rPr>
          <w:rFonts w:ascii="Garamond" w:hAnsi="Garamond"/>
          <w:bCs/>
          <w:i/>
          <w:iCs/>
          <w:color w:val="000000"/>
          <w:sz w:val="24"/>
          <w:szCs w:val="24"/>
        </w:rPr>
        <w:t>Representation</w:t>
      </w:r>
      <w:r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z w:val="24"/>
          <w:szCs w:val="24"/>
        </w:rPr>
        <w:t xml:space="preserve">(2022) </w:t>
      </w:r>
    </w:p>
    <w:p w14:paraId="58A9FC9B" w14:textId="0C4CAA31" w:rsidR="00DD3B2F" w:rsidRDefault="00DD3B2F" w:rsidP="00DD3B2F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iCs/>
          <w:sz w:val="24"/>
          <w:szCs w:val="24"/>
        </w:rPr>
      </w:pPr>
    </w:p>
    <w:p w14:paraId="7429D225" w14:textId="630673D3" w:rsidR="00DD3B2F" w:rsidRDefault="00DD3B2F" w:rsidP="00DD3B2F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Work in progress </w:t>
      </w:r>
    </w:p>
    <w:p w14:paraId="3ADEDC4C" w14:textId="1C0E0B7C" w:rsidR="003D654E" w:rsidRDefault="003D654E" w:rsidP="00C867B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Violence between women candidates in local council elections: Novel findings from the field. Accepted for presentation at the European Conference on Politics and Gender (ECPG) Ljubljana, Slovenia. July </w:t>
      </w:r>
      <w:r w:rsidR="001F0AA7">
        <w:rPr>
          <w:rFonts w:ascii="Garamond" w:hAnsi="Garamond"/>
          <w:bCs/>
          <w:iCs/>
          <w:sz w:val="24"/>
          <w:szCs w:val="24"/>
        </w:rPr>
        <w:t xml:space="preserve">6-8 </w:t>
      </w:r>
      <w:r>
        <w:rPr>
          <w:rFonts w:ascii="Garamond" w:hAnsi="Garamond"/>
          <w:bCs/>
          <w:iCs/>
          <w:sz w:val="24"/>
          <w:szCs w:val="24"/>
        </w:rPr>
        <w:t xml:space="preserve">2022. </w:t>
      </w:r>
    </w:p>
    <w:p w14:paraId="59795AE5" w14:textId="77777777" w:rsidR="003D654E" w:rsidRDefault="003D654E" w:rsidP="00C867B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</w:p>
    <w:p w14:paraId="5273C696" w14:textId="42E0886F" w:rsidR="00C31B60" w:rsidRPr="00C31B60" w:rsidRDefault="00116294" w:rsidP="00C867B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Post</w:t>
      </w:r>
      <w:r w:rsidR="00C506BA">
        <w:rPr>
          <w:rFonts w:ascii="Garamond" w:hAnsi="Garamond"/>
          <w:bCs/>
          <w:iCs/>
          <w:sz w:val="24"/>
          <w:szCs w:val="24"/>
        </w:rPr>
        <w:t>-</w:t>
      </w:r>
      <w:r w:rsidR="00C867B5">
        <w:rPr>
          <w:rFonts w:ascii="Garamond" w:hAnsi="Garamond"/>
          <w:bCs/>
          <w:iCs/>
          <w:sz w:val="24"/>
          <w:szCs w:val="24"/>
        </w:rPr>
        <w:t xml:space="preserve">Secondary Education Experiences of Rural Appalachian Youth: Challenges in Access and Persistence. </w:t>
      </w:r>
      <w:r w:rsidR="00CA183A">
        <w:rPr>
          <w:rFonts w:ascii="Garamond" w:hAnsi="Garamond"/>
          <w:bCs/>
          <w:iCs/>
          <w:sz w:val="24"/>
          <w:szCs w:val="24"/>
        </w:rPr>
        <w:t xml:space="preserve">With </w:t>
      </w:r>
      <w:r w:rsidR="00C31B60">
        <w:rPr>
          <w:rFonts w:ascii="Garamond" w:hAnsi="Garamond"/>
          <w:bCs/>
          <w:iCs/>
          <w:sz w:val="24"/>
          <w:szCs w:val="24"/>
        </w:rPr>
        <w:t xml:space="preserve">Kelsey Arbuckle and </w:t>
      </w:r>
      <w:r w:rsidR="00CA183A">
        <w:rPr>
          <w:rFonts w:ascii="Garamond" w:hAnsi="Garamond"/>
          <w:bCs/>
          <w:iCs/>
          <w:sz w:val="24"/>
          <w:szCs w:val="24"/>
        </w:rPr>
        <w:t>Emily Partin</w:t>
      </w:r>
      <w:r w:rsidR="00C31B60">
        <w:rPr>
          <w:rFonts w:ascii="Garamond" w:hAnsi="Garamond"/>
          <w:bCs/>
          <w:iCs/>
          <w:sz w:val="24"/>
          <w:szCs w:val="24"/>
        </w:rPr>
        <w:t xml:space="preserve">. </w:t>
      </w:r>
      <w:r w:rsidR="00CA183A">
        <w:rPr>
          <w:rFonts w:ascii="Garamond" w:hAnsi="Garamond"/>
          <w:bCs/>
          <w:iCs/>
          <w:sz w:val="24"/>
          <w:szCs w:val="24"/>
        </w:rPr>
        <w:t xml:space="preserve"> </w:t>
      </w:r>
      <w:r w:rsidR="00C31B60">
        <w:rPr>
          <w:rFonts w:ascii="Garamond" w:hAnsi="Garamond"/>
          <w:bCs/>
          <w:i/>
          <w:sz w:val="24"/>
          <w:szCs w:val="24"/>
        </w:rPr>
        <w:t>In progress.</w:t>
      </w:r>
    </w:p>
    <w:p w14:paraId="27E86C9E" w14:textId="77777777" w:rsidR="00C31B60" w:rsidRDefault="00C31B60" w:rsidP="00C867B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</w:p>
    <w:p w14:paraId="6871F6FE" w14:textId="18CCBB6B" w:rsidR="00116294" w:rsidRDefault="00C31B60" w:rsidP="00C867B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Higher education deserts in Appalachia: the spatial distribution of post-secondary institutions and college completion</w:t>
      </w:r>
      <w:r w:rsidR="00C506BA">
        <w:rPr>
          <w:rFonts w:ascii="Garamond" w:hAnsi="Garamond"/>
          <w:bCs/>
          <w:iCs/>
          <w:sz w:val="24"/>
          <w:szCs w:val="24"/>
        </w:rPr>
        <w:t xml:space="preserve"> rates</w:t>
      </w:r>
      <w:r>
        <w:rPr>
          <w:rFonts w:ascii="Garamond" w:hAnsi="Garamond"/>
          <w:bCs/>
          <w:iCs/>
          <w:sz w:val="24"/>
          <w:szCs w:val="24"/>
        </w:rPr>
        <w:t xml:space="preserve">. With </w:t>
      </w:r>
      <w:r w:rsidR="00CA183A">
        <w:rPr>
          <w:rFonts w:ascii="Garamond" w:hAnsi="Garamond"/>
          <w:bCs/>
          <w:iCs/>
          <w:sz w:val="24"/>
          <w:szCs w:val="24"/>
        </w:rPr>
        <w:t xml:space="preserve">Chris Van de Ven and Sara Thompson. </w:t>
      </w:r>
      <w:r w:rsidR="0028123A">
        <w:rPr>
          <w:rFonts w:ascii="Garamond" w:hAnsi="Garamond"/>
          <w:bCs/>
          <w:i/>
          <w:sz w:val="24"/>
          <w:szCs w:val="24"/>
        </w:rPr>
        <w:t xml:space="preserve">In progress. </w:t>
      </w:r>
    </w:p>
    <w:p w14:paraId="013EB58B" w14:textId="5DC7356A" w:rsidR="001F0AA7" w:rsidRDefault="001F0AA7" w:rsidP="00C867B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sz w:val="24"/>
          <w:szCs w:val="24"/>
        </w:rPr>
      </w:pPr>
    </w:p>
    <w:p w14:paraId="7929C360" w14:textId="77777777" w:rsidR="001F0AA7" w:rsidRDefault="001F0AA7" w:rsidP="001F0AA7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Book reviews</w:t>
      </w:r>
    </w:p>
    <w:p w14:paraId="523937C1" w14:textId="77777777" w:rsidR="001F0AA7" w:rsidRPr="005B582E" w:rsidRDefault="001F0AA7" w:rsidP="001F0AA7">
      <w:pPr>
        <w:ind w:left="720"/>
        <w:rPr>
          <w:rFonts w:ascii="Garamond" w:hAnsi="Garamond"/>
          <w:i/>
          <w:iCs/>
          <w:sz w:val="24"/>
        </w:rPr>
      </w:pPr>
      <w:r w:rsidRPr="005B582E">
        <w:rPr>
          <w:rFonts w:ascii="Garamond" w:hAnsi="Garamond"/>
          <w:i/>
          <w:iCs/>
          <w:sz w:val="24"/>
        </w:rPr>
        <w:t>Democracy Heading South: National Politics in the Shadow of Dixie</w:t>
      </w:r>
      <w:r w:rsidRPr="005B582E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 xml:space="preserve">2002. </w:t>
      </w:r>
      <w:r w:rsidRPr="005B582E">
        <w:rPr>
          <w:rFonts w:ascii="Garamond" w:hAnsi="Garamond"/>
          <w:sz w:val="24"/>
        </w:rPr>
        <w:t xml:space="preserve">By Augustus B. Cochran III. (Lawrence: University Press of Kansas, 2001. Pp. 307. $29.95.). </w:t>
      </w:r>
      <w:r w:rsidRPr="005B582E">
        <w:rPr>
          <w:rFonts w:ascii="Garamond" w:hAnsi="Garamond"/>
          <w:i/>
          <w:iCs/>
          <w:sz w:val="24"/>
        </w:rPr>
        <w:t>Journal of Politics</w:t>
      </w:r>
      <w:r w:rsidRPr="005B582E">
        <w:rPr>
          <w:rFonts w:ascii="Garamond" w:hAnsi="Garamond"/>
          <w:sz w:val="24"/>
        </w:rPr>
        <w:t>. 65(4): 1264-1266.</w:t>
      </w:r>
    </w:p>
    <w:p w14:paraId="781CC6F2" w14:textId="77777777" w:rsidR="001F0AA7" w:rsidRPr="005B582E" w:rsidRDefault="001F0AA7" w:rsidP="001F0AA7">
      <w:pPr>
        <w:tabs>
          <w:tab w:val="left" w:pos="0"/>
        </w:tabs>
        <w:suppressAutoHyphens/>
        <w:spacing w:line="240" w:lineRule="atLeast"/>
        <w:rPr>
          <w:rFonts w:ascii="Garamond" w:hAnsi="Garamond"/>
          <w:i/>
          <w:iCs/>
          <w:sz w:val="24"/>
          <w:szCs w:val="24"/>
        </w:rPr>
      </w:pPr>
    </w:p>
    <w:p w14:paraId="3E590BE2" w14:textId="26767055" w:rsidR="001F0AA7" w:rsidRPr="001F0AA7" w:rsidRDefault="001F0AA7" w:rsidP="001F0AA7">
      <w:pPr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</w:r>
      <w:r w:rsidRPr="001364D7">
        <w:rPr>
          <w:rFonts w:ascii="Garamond" w:hAnsi="Garamond"/>
          <w:i/>
          <w:iCs/>
          <w:sz w:val="24"/>
          <w:szCs w:val="24"/>
        </w:rPr>
        <w:t>Party Organization and Activism in the American South</w:t>
      </w:r>
      <w:r w:rsidRPr="001364D7">
        <w:rPr>
          <w:rFonts w:ascii="Garamond" w:hAnsi="Garamond"/>
          <w:sz w:val="24"/>
          <w:szCs w:val="24"/>
        </w:rPr>
        <w:t>. 1998</w:t>
      </w:r>
      <w:r w:rsidRPr="005B582E">
        <w:rPr>
          <w:rFonts w:ascii="Garamond" w:hAnsi="Garamond"/>
          <w:sz w:val="24"/>
          <w:szCs w:val="24"/>
        </w:rPr>
        <w:t xml:space="preserve">. Edited by Robert P. Steed, John A. Clark, Lewis Bowman, and Charles D. Hadley.  Tuscaloosa: University of Alabama Press. </w:t>
      </w:r>
      <w:r w:rsidRPr="005B582E">
        <w:rPr>
          <w:rFonts w:ascii="Garamond" w:hAnsi="Garamond"/>
          <w:i/>
          <w:iCs/>
          <w:sz w:val="24"/>
          <w:szCs w:val="24"/>
        </w:rPr>
        <w:t>Journal of Southern History</w:t>
      </w:r>
      <w:r w:rsidRPr="005B582E">
        <w:rPr>
          <w:rFonts w:ascii="Garamond" w:hAnsi="Garamond"/>
          <w:sz w:val="24"/>
          <w:szCs w:val="24"/>
        </w:rPr>
        <w:t>. 65(3): 675.</w:t>
      </w:r>
    </w:p>
    <w:p w14:paraId="23104F14" w14:textId="77777777" w:rsidR="007B7143" w:rsidRPr="005B582E" w:rsidRDefault="007B7143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25C226DE" w14:textId="06C5EC79" w:rsidR="00116294" w:rsidRPr="00EF0905" w:rsidRDefault="00A03EEB" w:rsidP="00116294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>Professional Conference Participation</w:t>
      </w:r>
    </w:p>
    <w:p w14:paraId="12A1AF97" w14:textId="639E9693" w:rsidR="00887CAD" w:rsidRDefault="00887CAD" w:rsidP="00887CAD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Violence between women candidates in local council elections: Novel findings from the field. </w:t>
      </w:r>
      <w:r w:rsidR="00AB4783">
        <w:rPr>
          <w:rFonts w:ascii="Garamond" w:hAnsi="Garamond"/>
          <w:bCs/>
          <w:iCs/>
          <w:sz w:val="24"/>
          <w:szCs w:val="24"/>
        </w:rPr>
        <w:t xml:space="preserve">Paper </w:t>
      </w:r>
      <w:proofErr w:type="spellStart"/>
      <w:r>
        <w:rPr>
          <w:rFonts w:ascii="Garamond" w:hAnsi="Garamond"/>
          <w:bCs/>
          <w:iCs/>
          <w:sz w:val="24"/>
          <w:szCs w:val="24"/>
        </w:rPr>
        <w:t>presentat</w:t>
      </w:r>
      <w:r w:rsidR="00AB4783">
        <w:rPr>
          <w:rFonts w:ascii="Garamond" w:hAnsi="Garamond"/>
          <w:bCs/>
          <w:iCs/>
          <w:sz w:val="24"/>
          <w:szCs w:val="24"/>
        </w:rPr>
        <w:t>ed</w:t>
      </w:r>
      <w:proofErr w:type="spellEnd"/>
      <w:r>
        <w:rPr>
          <w:rFonts w:ascii="Garamond" w:hAnsi="Garamond"/>
          <w:bCs/>
          <w:iCs/>
          <w:sz w:val="24"/>
          <w:szCs w:val="24"/>
        </w:rPr>
        <w:t xml:space="preserve"> at the European Conference on Politics and Gender (ECPG) Ljubljana, Slovenia. July 6-8 2022. </w:t>
      </w:r>
    </w:p>
    <w:p w14:paraId="597D7B37" w14:textId="3DECC865" w:rsidR="00887CAD" w:rsidRDefault="00887CAD" w:rsidP="00887CAD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</w:p>
    <w:p w14:paraId="3FD0953F" w14:textId="39B845DA" w:rsidR="00887CAD" w:rsidRPr="00887CAD" w:rsidRDefault="00887CAD" w:rsidP="00AB4783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Discussant, Section: </w:t>
      </w:r>
      <w:r w:rsidR="00834946">
        <w:rPr>
          <w:rFonts w:ascii="Garamond" w:hAnsi="Garamond"/>
          <w:bCs/>
          <w:iCs/>
          <w:sz w:val="24"/>
          <w:szCs w:val="24"/>
        </w:rPr>
        <w:t xml:space="preserve">Gender and Multiple Faces of Oppression. </w:t>
      </w:r>
      <w:r w:rsidR="00834946">
        <w:rPr>
          <w:rFonts w:ascii="Garamond" w:hAnsi="Garamond"/>
          <w:bCs/>
          <w:iCs/>
          <w:sz w:val="24"/>
          <w:szCs w:val="24"/>
        </w:rPr>
        <w:t xml:space="preserve">European Conference on Politics and Gender (ECPG) Ljubljana, Slovenia. July 6-8 2022. </w:t>
      </w:r>
    </w:p>
    <w:p w14:paraId="49860BC5" w14:textId="77777777" w:rsidR="00887CAD" w:rsidRDefault="00887CAD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091DA49A" w14:textId="5FDA01DB" w:rsidR="00D60486" w:rsidRDefault="00894F00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Explaining Election Related Violence with Microlevel data: Evidence from Uganda. Paper </w:t>
      </w:r>
      <w:r w:rsidR="007B7143">
        <w:rPr>
          <w:rFonts w:ascii="Garamond" w:hAnsi="Garamond"/>
          <w:bCs/>
          <w:color w:val="000000"/>
          <w:sz w:val="24"/>
          <w:szCs w:val="24"/>
        </w:rPr>
        <w:t>presented</w:t>
      </w:r>
      <w:r>
        <w:rPr>
          <w:rFonts w:ascii="Garamond" w:hAnsi="Garamond"/>
          <w:bCs/>
          <w:color w:val="000000"/>
          <w:sz w:val="24"/>
          <w:szCs w:val="24"/>
        </w:rPr>
        <w:t xml:space="preserve"> at the 2021 Electoral Integrity Project pre IPSA conference</w:t>
      </w:r>
      <w:r w:rsidR="007C22F8">
        <w:rPr>
          <w:rFonts w:ascii="Garamond" w:hAnsi="Garamond"/>
          <w:bCs/>
          <w:color w:val="000000"/>
          <w:sz w:val="24"/>
          <w:szCs w:val="24"/>
        </w:rPr>
        <w:t xml:space="preserve"> workshop</w:t>
      </w:r>
      <w:r>
        <w:rPr>
          <w:rFonts w:ascii="Garamond" w:hAnsi="Garamond"/>
          <w:bCs/>
          <w:color w:val="000000"/>
          <w:sz w:val="24"/>
          <w:szCs w:val="24"/>
        </w:rPr>
        <w:t>, Delivering Trusted Elections: New Challenges in Electoral Management. July 5-9</w:t>
      </w:r>
      <w:r w:rsidRPr="00894F00">
        <w:rPr>
          <w:rFonts w:ascii="Garamond" w:hAnsi="Garamond"/>
          <w:bCs/>
          <w:color w:val="000000"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color w:val="000000"/>
          <w:sz w:val="24"/>
          <w:szCs w:val="24"/>
        </w:rPr>
        <w:t xml:space="preserve"> 2021. </w:t>
      </w:r>
      <w:r w:rsidRPr="00894F00">
        <w:rPr>
          <w:rFonts w:ascii="Garamond" w:hAnsi="Garamond"/>
          <w:bCs/>
          <w:i/>
          <w:iCs/>
          <w:color w:val="000000"/>
          <w:sz w:val="24"/>
          <w:szCs w:val="24"/>
        </w:rPr>
        <w:t>Virtual Conference due to COVID</w:t>
      </w:r>
      <w:r>
        <w:rPr>
          <w:rFonts w:ascii="Garamond" w:hAnsi="Garamond"/>
          <w:bCs/>
          <w:color w:val="000000"/>
          <w:sz w:val="24"/>
          <w:szCs w:val="24"/>
        </w:rPr>
        <w:t>.</w:t>
      </w:r>
    </w:p>
    <w:p w14:paraId="29B47836" w14:textId="444B1BEC" w:rsidR="00894F00" w:rsidRDefault="00894F00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107B05D4" w14:textId="02AB4E0E" w:rsidR="00894F00" w:rsidRPr="00A635FE" w:rsidRDefault="00894F00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i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Resisting Women’s Political </w:t>
      </w:r>
      <w:r w:rsidR="00A635FE">
        <w:rPr>
          <w:rFonts w:ascii="Garamond" w:hAnsi="Garamond"/>
          <w:bCs/>
          <w:color w:val="000000"/>
          <w:sz w:val="24"/>
          <w:szCs w:val="24"/>
        </w:rPr>
        <w:t xml:space="preserve">Leadership: The Experiences of Local </w:t>
      </w:r>
      <w:proofErr w:type="spellStart"/>
      <w:r w:rsidR="00A635FE">
        <w:rPr>
          <w:rFonts w:ascii="Garamond" w:hAnsi="Garamond"/>
          <w:bCs/>
          <w:color w:val="000000"/>
          <w:sz w:val="24"/>
          <w:szCs w:val="24"/>
        </w:rPr>
        <w:t>Councillors</w:t>
      </w:r>
      <w:proofErr w:type="spellEnd"/>
      <w:r w:rsidR="00A635FE">
        <w:rPr>
          <w:rFonts w:ascii="Garamond" w:hAnsi="Garamond"/>
          <w:bCs/>
          <w:color w:val="000000"/>
          <w:sz w:val="24"/>
          <w:szCs w:val="24"/>
        </w:rPr>
        <w:t xml:space="preserve"> in Uganda. Paper accepted for presentation at the African Studies Association 2020 Annual Meeting. November 2020. </w:t>
      </w:r>
      <w:r w:rsidR="00A635FE">
        <w:rPr>
          <w:rFonts w:ascii="Garamond" w:hAnsi="Garamond"/>
          <w:bCs/>
          <w:i/>
          <w:iCs/>
          <w:color w:val="000000"/>
          <w:sz w:val="24"/>
          <w:szCs w:val="24"/>
        </w:rPr>
        <w:t>Meeting format changed to virtua</w:t>
      </w:r>
      <w:r w:rsidR="007B7143">
        <w:rPr>
          <w:rFonts w:ascii="Garamond" w:hAnsi="Garamond"/>
          <w:bCs/>
          <w:i/>
          <w:iCs/>
          <w:color w:val="000000"/>
          <w:sz w:val="24"/>
          <w:szCs w:val="24"/>
        </w:rPr>
        <w:t>l due to COVID</w:t>
      </w:r>
      <w:r w:rsidR="00A635FE">
        <w:rPr>
          <w:rFonts w:ascii="Garamond" w:hAnsi="Garamond"/>
          <w:bCs/>
          <w:i/>
          <w:iCs/>
          <w:color w:val="000000"/>
          <w:sz w:val="24"/>
          <w:szCs w:val="24"/>
        </w:rPr>
        <w:t>. Co-panelists deferred participation to 2021</w:t>
      </w:r>
      <w:r w:rsidR="007B7143"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; deferred to 2022. </w:t>
      </w:r>
      <w:r w:rsidR="00A635FE"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 </w:t>
      </w:r>
    </w:p>
    <w:p w14:paraId="1A9FC293" w14:textId="77777777" w:rsidR="00A635FE" w:rsidRDefault="00A635FE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21337105" w14:textId="68875746" w:rsidR="00CF223E" w:rsidRPr="00D60486" w:rsidRDefault="00D60486" w:rsidP="00887CAD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i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Understanding Patterns of Election Related Violence: A Microlevel Analysis. Paper accepted for presentation at the 2020 International Political Science Association. Pre-conference workshop Electoral Integrity Project. </w:t>
      </w:r>
      <w:r w:rsidR="00894F00">
        <w:rPr>
          <w:rFonts w:ascii="Garamond" w:hAnsi="Garamond"/>
          <w:bCs/>
          <w:color w:val="000000"/>
          <w:sz w:val="24"/>
          <w:szCs w:val="24"/>
        </w:rPr>
        <w:t>Delivering Trusted Elections</w:t>
      </w:r>
      <w:r>
        <w:rPr>
          <w:rFonts w:ascii="Garamond" w:hAnsi="Garamond"/>
          <w:bCs/>
          <w:color w:val="000000"/>
          <w:sz w:val="24"/>
          <w:szCs w:val="24"/>
        </w:rPr>
        <w:t xml:space="preserve">: New Challenges in Electoral Management. July 24 2020 </w:t>
      </w:r>
      <w:r>
        <w:rPr>
          <w:rFonts w:ascii="Garamond" w:hAnsi="Garamond"/>
          <w:bCs/>
          <w:color w:val="000000"/>
          <w:sz w:val="24"/>
          <w:szCs w:val="24"/>
        </w:rPr>
        <w:lastRenderedPageBreak/>
        <w:t xml:space="preserve">Lisbon Portugal. </w:t>
      </w:r>
      <w:r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Postponed to July 2021 due to COVID. </w:t>
      </w:r>
    </w:p>
    <w:p w14:paraId="6FB32154" w14:textId="77777777" w:rsidR="00D60486" w:rsidRDefault="00D60486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4A6C8A1A" w14:textId="707B4180" w:rsidR="00116294" w:rsidRDefault="00116294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37040C">
        <w:rPr>
          <w:rFonts w:ascii="Garamond" w:hAnsi="Garamond"/>
          <w:bCs/>
          <w:color w:val="000000"/>
          <w:sz w:val="24"/>
          <w:szCs w:val="24"/>
        </w:rPr>
        <w:t xml:space="preserve">Violence Against Women in Elections and Gendered Electoral Violence: </w:t>
      </w:r>
      <w:r w:rsidRPr="0037040C">
        <w:rPr>
          <w:rFonts w:ascii="Garamond" w:hAnsi="Garamond"/>
          <w:bCs/>
          <w:color w:val="1E1E00"/>
          <w:sz w:val="24"/>
          <w:szCs w:val="24"/>
        </w:rPr>
        <w:t xml:space="preserve">Preliminary </w:t>
      </w:r>
      <w:r w:rsidRPr="0037040C">
        <w:rPr>
          <w:rFonts w:ascii="Garamond" w:hAnsi="Garamond"/>
          <w:bCs/>
          <w:color w:val="000000"/>
          <w:sz w:val="24"/>
          <w:szCs w:val="24"/>
        </w:rPr>
        <w:t xml:space="preserve">Findings from Uganda. </w:t>
      </w:r>
      <w:r w:rsidR="0037040C">
        <w:rPr>
          <w:rFonts w:ascii="Garamond" w:hAnsi="Garamond"/>
          <w:bCs/>
          <w:color w:val="000000"/>
          <w:sz w:val="24"/>
          <w:szCs w:val="24"/>
        </w:rPr>
        <w:t xml:space="preserve">Paper presented at </w:t>
      </w:r>
      <w:r w:rsidR="00803BBE">
        <w:rPr>
          <w:rFonts w:ascii="Garamond" w:hAnsi="Garamond"/>
          <w:sz w:val="24"/>
          <w:szCs w:val="24"/>
        </w:rPr>
        <w:t>Electoral Integrity Project (EIP).</w:t>
      </w:r>
      <w:r w:rsidRPr="007D7FDE">
        <w:rPr>
          <w:rFonts w:ascii="Garamond" w:hAnsi="Garamond"/>
          <w:sz w:val="24"/>
          <w:szCs w:val="24"/>
        </w:rPr>
        <w:t xml:space="preserve"> </w:t>
      </w:r>
      <w:r w:rsidRPr="00116294">
        <w:rPr>
          <w:rFonts w:ascii="Garamond" w:hAnsi="Garamond"/>
          <w:sz w:val="24"/>
          <w:szCs w:val="24"/>
        </w:rPr>
        <w:t>Securing Elections: Foreign Meddling, Fake News and Political Violence.</w:t>
      </w:r>
      <w:r w:rsidRPr="007D7FDE">
        <w:rPr>
          <w:rFonts w:ascii="Garamond" w:hAnsi="Garamond"/>
          <w:sz w:val="24"/>
          <w:szCs w:val="24"/>
        </w:rPr>
        <w:t xml:space="preserve"> </w:t>
      </w:r>
      <w:r w:rsidR="0037040C">
        <w:rPr>
          <w:rFonts w:ascii="Garamond" w:hAnsi="Garamond"/>
          <w:sz w:val="24"/>
          <w:szCs w:val="24"/>
        </w:rPr>
        <w:t xml:space="preserve">Preconference workshop, </w:t>
      </w:r>
      <w:r w:rsidR="0037040C" w:rsidRPr="007D7FDE">
        <w:rPr>
          <w:rFonts w:ascii="Garamond" w:hAnsi="Garamond"/>
          <w:sz w:val="24"/>
          <w:szCs w:val="24"/>
        </w:rPr>
        <w:t>A</w:t>
      </w:r>
      <w:r w:rsidR="0037040C">
        <w:rPr>
          <w:rFonts w:ascii="Garamond" w:hAnsi="Garamond"/>
          <w:sz w:val="24"/>
          <w:szCs w:val="24"/>
        </w:rPr>
        <w:t xml:space="preserve">merican </w:t>
      </w:r>
      <w:r w:rsidR="0037040C" w:rsidRPr="007D7FDE">
        <w:rPr>
          <w:rFonts w:ascii="Garamond" w:hAnsi="Garamond"/>
          <w:sz w:val="24"/>
          <w:szCs w:val="24"/>
        </w:rPr>
        <w:t>P</w:t>
      </w:r>
      <w:r w:rsidR="0037040C">
        <w:rPr>
          <w:rFonts w:ascii="Garamond" w:hAnsi="Garamond"/>
          <w:sz w:val="24"/>
          <w:szCs w:val="24"/>
        </w:rPr>
        <w:t xml:space="preserve">olitical </w:t>
      </w:r>
      <w:r w:rsidR="0037040C" w:rsidRPr="007D7FDE">
        <w:rPr>
          <w:rFonts w:ascii="Garamond" w:hAnsi="Garamond"/>
          <w:sz w:val="24"/>
          <w:szCs w:val="24"/>
        </w:rPr>
        <w:t>S</w:t>
      </w:r>
      <w:r w:rsidR="0037040C">
        <w:rPr>
          <w:rFonts w:ascii="Garamond" w:hAnsi="Garamond"/>
          <w:sz w:val="24"/>
          <w:szCs w:val="24"/>
        </w:rPr>
        <w:t xml:space="preserve">cience </w:t>
      </w:r>
      <w:r w:rsidR="0037040C" w:rsidRPr="007D7FDE">
        <w:rPr>
          <w:rFonts w:ascii="Garamond" w:hAnsi="Garamond"/>
          <w:sz w:val="24"/>
          <w:szCs w:val="24"/>
        </w:rPr>
        <w:t>A</w:t>
      </w:r>
      <w:r w:rsidR="0037040C">
        <w:rPr>
          <w:rFonts w:ascii="Garamond" w:hAnsi="Garamond"/>
          <w:sz w:val="24"/>
          <w:szCs w:val="24"/>
        </w:rPr>
        <w:t xml:space="preserve">ssociation (APSA), </w:t>
      </w:r>
      <w:r w:rsidRPr="007D7FDE">
        <w:rPr>
          <w:rFonts w:ascii="Garamond" w:hAnsi="Garamond"/>
          <w:sz w:val="24"/>
          <w:szCs w:val="24"/>
        </w:rPr>
        <w:t xml:space="preserve">August 28 2019. Crystal City, Va. </w:t>
      </w:r>
    </w:p>
    <w:p w14:paraId="23FA6984" w14:textId="58AEA4A0" w:rsidR="003947F0" w:rsidRDefault="003947F0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</w:p>
    <w:p w14:paraId="3EEE6664" w14:textId="66BCB511" w:rsidR="003947F0" w:rsidRPr="003947F0" w:rsidRDefault="00C31B60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Chair, </w:t>
      </w:r>
      <w:r w:rsidR="0037040C">
        <w:rPr>
          <w:rFonts w:ascii="Garamond" w:hAnsi="Garamond"/>
          <w:sz w:val="24"/>
          <w:szCs w:val="24"/>
        </w:rPr>
        <w:t xml:space="preserve">Section: </w:t>
      </w:r>
      <w:r w:rsidR="009352A3">
        <w:rPr>
          <w:rFonts w:ascii="Garamond" w:hAnsi="Garamond"/>
          <w:sz w:val="24"/>
          <w:szCs w:val="24"/>
        </w:rPr>
        <w:t>Comparative Perspectives on Women’s Representation.</w:t>
      </w:r>
      <w:r>
        <w:rPr>
          <w:rFonts w:ascii="Garamond" w:hAnsi="Garamond"/>
          <w:sz w:val="24"/>
          <w:szCs w:val="24"/>
        </w:rPr>
        <w:t xml:space="preserve"> </w:t>
      </w:r>
      <w:r w:rsidR="0037040C">
        <w:rPr>
          <w:rFonts w:ascii="Garamond" w:hAnsi="Garamond"/>
          <w:sz w:val="24"/>
          <w:szCs w:val="24"/>
        </w:rPr>
        <w:t>European Conference on Politics and Gender</w:t>
      </w:r>
      <w:r w:rsidR="004F4F2F">
        <w:rPr>
          <w:rFonts w:ascii="Garamond" w:hAnsi="Garamond"/>
          <w:sz w:val="24"/>
          <w:szCs w:val="24"/>
        </w:rPr>
        <w:t xml:space="preserve"> (ECPG)</w:t>
      </w:r>
      <w:r w:rsidR="0037040C">
        <w:rPr>
          <w:rFonts w:ascii="Garamond" w:hAnsi="Garamond"/>
          <w:sz w:val="24"/>
          <w:szCs w:val="24"/>
        </w:rPr>
        <w:t xml:space="preserve"> </w:t>
      </w:r>
      <w:r w:rsidR="009352A3">
        <w:rPr>
          <w:rFonts w:ascii="Garamond" w:hAnsi="Garamond"/>
          <w:sz w:val="24"/>
          <w:szCs w:val="24"/>
        </w:rPr>
        <w:t>July 4-6</w:t>
      </w:r>
      <w:r w:rsidR="00CA183A">
        <w:rPr>
          <w:rFonts w:ascii="Garamond" w:hAnsi="Garamond"/>
          <w:sz w:val="24"/>
          <w:szCs w:val="24"/>
        </w:rPr>
        <w:t xml:space="preserve"> 2019.</w:t>
      </w:r>
      <w:r w:rsidR="009352A3">
        <w:rPr>
          <w:rFonts w:ascii="Garamond" w:hAnsi="Garamond"/>
          <w:sz w:val="24"/>
          <w:szCs w:val="24"/>
        </w:rPr>
        <w:t xml:space="preserve"> Amsterdam, Netherlands. </w:t>
      </w:r>
    </w:p>
    <w:p w14:paraId="6868D17C" w14:textId="77777777" w:rsidR="00116294" w:rsidRPr="005B582E" w:rsidRDefault="00116294" w:rsidP="00116294">
      <w:pPr>
        <w:widowControl/>
        <w:autoSpaceDE/>
        <w:autoSpaceDN/>
        <w:adjustRightInd/>
        <w:rPr>
          <w:rFonts w:ascii="Garamond" w:hAnsi="Garamond"/>
          <w:b/>
          <w:sz w:val="24"/>
          <w:szCs w:val="24"/>
        </w:rPr>
      </w:pPr>
    </w:p>
    <w:p w14:paraId="436DFAD4" w14:textId="045E510D" w:rsidR="0068497A" w:rsidRDefault="0037040C" w:rsidP="005B7222">
      <w:pPr>
        <w:widowControl/>
        <w:autoSpaceDE/>
        <w:autoSpaceDN/>
        <w:adjustRightInd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 xml:space="preserve">Violence Against Women in Local Council Elections in Uganda. </w:t>
      </w:r>
      <w:r>
        <w:rPr>
          <w:rFonts w:ascii="Garamond" w:hAnsi="Garamond"/>
          <w:bCs/>
          <w:sz w:val="24"/>
          <w:szCs w:val="24"/>
        </w:rPr>
        <w:t xml:space="preserve">Paper presented as part of the </w:t>
      </w:r>
      <w:r w:rsidR="00116294" w:rsidRPr="0037040C">
        <w:rPr>
          <w:rFonts w:ascii="Garamond" w:hAnsi="Garamond"/>
          <w:bCs/>
          <w:sz w:val="24"/>
          <w:szCs w:val="24"/>
        </w:rPr>
        <w:t>J</w:t>
      </w:r>
      <w:r w:rsidR="00116294">
        <w:rPr>
          <w:rFonts w:ascii="Garamond" w:hAnsi="Garamond"/>
          <w:bCs/>
          <w:sz w:val="24"/>
          <w:szCs w:val="24"/>
        </w:rPr>
        <w:t xml:space="preserve">oint Sessions </w:t>
      </w:r>
      <w:r w:rsidR="001364D7">
        <w:rPr>
          <w:rFonts w:ascii="Garamond" w:hAnsi="Garamond"/>
          <w:bCs/>
          <w:sz w:val="24"/>
          <w:szCs w:val="24"/>
        </w:rPr>
        <w:t>European Consortium for Political Research (ECPR) 2019.</w:t>
      </w:r>
      <w:r w:rsidR="00116294">
        <w:rPr>
          <w:rFonts w:ascii="Garamond" w:hAnsi="Garamond"/>
          <w:bCs/>
          <w:sz w:val="24"/>
          <w:szCs w:val="24"/>
        </w:rPr>
        <w:t xml:space="preserve"> Section: Violence Against Political Actors. New Directions for Research. April 9-12</w:t>
      </w:r>
      <w:r w:rsidR="00CA183A">
        <w:rPr>
          <w:rFonts w:ascii="Garamond" w:hAnsi="Garamond"/>
          <w:bCs/>
          <w:sz w:val="24"/>
          <w:szCs w:val="24"/>
        </w:rPr>
        <w:t xml:space="preserve"> 2019. Mons, Belgium. </w:t>
      </w:r>
    </w:p>
    <w:p w14:paraId="716361A0" w14:textId="0CA53409" w:rsidR="00116294" w:rsidRDefault="00116294" w:rsidP="00116294">
      <w:pPr>
        <w:widowControl/>
        <w:autoSpaceDE/>
        <w:autoSpaceDN/>
        <w:adjustRightInd/>
        <w:rPr>
          <w:rFonts w:ascii="Garamond" w:hAnsi="Garamond"/>
          <w:bCs/>
          <w:sz w:val="24"/>
          <w:szCs w:val="24"/>
        </w:rPr>
      </w:pPr>
    </w:p>
    <w:p w14:paraId="38C9E8F4" w14:textId="11EEC42B" w:rsidR="00116294" w:rsidRPr="001364D7" w:rsidRDefault="00EC14D2" w:rsidP="00EC14D2">
      <w:pPr>
        <w:widowControl/>
        <w:autoSpaceDE/>
        <w:autoSpaceDN/>
        <w:adjustRightInd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Section</w:t>
      </w:r>
      <w:r w:rsidR="0037040C">
        <w:rPr>
          <w:rFonts w:ascii="Garamond" w:hAnsi="Garamond"/>
          <w:bCs/>
          <w:sz w:val="24"/>
          <w:szCs w:val="24"/>
        </w:rPr>
        <w:t xml:space="preserve">: </w:t>
      </w:r>
      <w:r>
        <w:rPr>
          <w:rFonts w:ascii="Garamond" w:hAnsi="Garamond"/>
          <w:bCs/>
          <w:sz w:val="24"/>
          <w:szCs w:val="24"/>
        </w:rPr>
        <w:t xml:space="preserve">Gender and Politics. </w:t>
      </w:r>
      <w:r w:rsidR="0037040C">
        <w:rPr>
          <w:rFonts w:ascii="Garamond" w:hAnsi="Garamond"/>
          <w:bCs/>
          <w:sz w:val="24"/>
          <w:szCs w:val="24"/>
        </w:rPr>
        <w:t xml:space="preserve">Discussant. </w:t>
      </w:r>
      <w:r>
        <w:rPr>
          <w:rFonts w:ascii="Garamond" w:hAnsi="Garamond"/>
          <w:bCs/>
          <w:sz w:val="24"/>
          <w:szCs w:val="24"/>
        </w:rPr>
        <w:t xml:space="preserve">Women and International Political Institutions. </w:t>
      </w:r>
      <w:r w:rsidR="0037040C">
        <w:rPr>
          <w:rFonts w:ascii="Garamond" w:hAnsi="Garamond"/>
          <w:bCs/>
          <w:sz w:val="24"/>
          <w:szCs w:val="24"/>
        </w:rPr>
        <w:t xml:space="preserve">Midwest Political Science Association. </w:t>
      </w:r>
      <w:r w:rsidR="003947F0">
        <w:rPr>
          <w:rFonts w:ascii="Garamond" w:hAnsi="Garamond"/>
          <w:bCs/>
          <w:sz w:val="24"/>
          <w:szCs w:val="24"/>
        </w:rPr>
        <w:t>April 4-7</w:t>
      </w:r>
      <w:r w:rsidR="00CA183A">
        <w:rPr>
          <w:rFonts w:ascii="Garamond" w:hAnsi="Garamond"/>
          <w:bCs/>
          <w:sz w:val="24"/>
          <w:szCs w:val="24"/>
        </w:rPr>
        <w:t xml:space="preserve"> 2019. </w:t>
      </w:r>
      <w:r w:rsidR="003947F0">
        <w:rPr>
          <w:rFonts w:ascii="Garamond" w:hAnsi="Garamond"/>
          <w:bCs/>
          <w:sz w:val="24"/>
          <w:szCs w:val="24"/>
        </w:rPr>
        <w:t xml:space="preserve">Chicago Il. </w:t>
      </w:r>
    </w:p>
    <w:p w14:paraId="561B96BF" w14:textId="77777777" w:rsidR="0068497A" w:rsidRPr="005B582E" w:rsidRDefault="0068497A" w:rsidP="005B7222">
      <w:pPr>
        <w:widowControl/>
        <w:autoSpaceDE/>
        <w:autoSpaceDN/>
        <w:adjustRightInd/>
        <w:ind w:left="720"/>
        <w:rPr>
          <w:rFonts w:ascii="Garamond" w:hAnsi="Garamond"/>
          <w:bCs/>
          <w:sz w:val="24"/>
          <w:szCs w:val="24"/>
        </w:rPr>
      </w:pPr>
    </w:p>
    <w:p w14:paraId="3C7E193C" w14:textId="72A166B0" w:rsidR="005B6CF2" w:rsidRPr="005B582E" w:rsidRDefault="005B7222" w:rsidP="005B7222">
      <w:pPr>
        <w:widowControl/>
        <w:autoSpaceDE/>
        <w:autoSpaceDN/>
        <w:adjustRightInd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>A Framework for Common Indicators of Violence Against Women in Elections and Gendered Electoral Violence</w:t>
      </w:r>
      <w:r w:rsidRPr="005B582E">
        <w:rPr>
          <w:rFonts w:ascii="Garamond" w:hAnsi="Garamond"/>
          <w:bCs/>
          <w:sz w:val="24"/>
          <w:szCs w:val="24"/>
        </w:rPr>
        <w:t xml:space="preserve"> (with David Carroll). </w:t>
      </w:r>
      <w:r w:rsidR="0037040C">
        <w:rPr>
          <w:rFonts w:ascii="Garamond" w:hAnsi="Garamond"/>
          <w:bCs/>
          <w:sz w:val="24"/>
          <w:szCs w:val="24"/>
        </w:rPr>
        <w:t xml:space="preserve">Paper presented at </w:t>
      </w:r>
      <w:r w:rsidRPr="005B582E">
        <w:rPr>
          <w:rFonts w:ascii="Garamond" w:hAnsi="Garamond"/>
          <w:bCs/>
          <w:sz w:val="24"/>
          <w:szCs w:val="24"/>
        </w:rPr>
        <w:t xml:space="preserve">Building Better Elections. </w:t>
      </w:r>
      <w:r w:rsidR="003B5EEF" w:rsidRPr="005B582E">
        <w:rPr>
          <w:rFonts w:ascii="Garamond" w:hAnsi="Garamond"/>
          <w:bCs/>
          <w:sz w:val="24"/>
          <w:szCs w:val="24"/>
        </w:rPr>
        <w:t>Electoral Integrity Project</w:t>
      </w:r>
      <w:r w:rsidRPr="005B582E">
        <w:rPr>
          <w:rFonts w:ascii="Garamond" w:hAnsi="Garamond"/>
          <w:bCs/>
          <w:sz w:val="24"/>
          <w:szCs w:val="24"/>
        </w:rPr>
        <w:t xml:space="preserve"> (EIP</w:t>
      </w:r>
      <w:r w:rsidR="0037040C">
        <w:rPr>
          <w:rFonts w:ascii="Garamond" w:hAnsi="Garamond"/>
          <w:bCs/>
          <w:sz w:val="24"/>
          <w:szCs w:val="24"/>
        </w:rPr>
        <w:t xml:space="preserve">. American Political Science Association pre-conference workshop. </w:t>
      </w:r>
      <w:r w:rsidR="003B5EEF" w:rsidRPr="005B582E">
        <w:rPr>
          <w:rFonts w:ascii="Garamond" w:hAnsi="Garamond"/>
          <w:bCs/>
          <w:sz w:val="24"/>
          <w:szCs w:val="24"/>
        </w:rPr>
        <w:t>Massachusetts Institute of Technology,</w:t>
      </w:r>
      <w:r w:rsidRPr="005B582E">
        <w:rPr>
          <w:rFonts w:ascii="Garamond" w:hAnsi="Garamond"/>
          <w:bCs/>
          <w:sz w:val="24"/>
          <w:szCs w:val="24"/>
        </w:rPr>
        <w:t xml:space="preserve"> </w:t>
      </w:r>
      <w:r w:rsidR="003B5EEF" w:rsidRPr="005B582E">
        <w:rPr>
          <w:rFonts w:ascii="Garamond" w:hAnsi="Garamond"/>
          <w:bCs/>
          <w:sz w:val="24"/>
          <w:szCs w:val="24"/>
        </w:rPr>
        <w:t>A</w:t>
      </w:r>
      <w:r w:rsidRPr="005B582E">
        <w:rPr>
          <w:rFonts w:ascii="Garamond" w:hAnsi="Garamond"/>
          <w:bCs/>
          <w:sz w:val="24"/>
          <w:szCs w:val="24"/>
        </w:rPr>
        <w:t xml:space="preserve">ugust 29 2018. Cambridge, MA. </w:t>
      </w:r>
    </w:p>
    <w:p w14:paraId="08867875" w14:textId="77777777" w:rsidR="005B7222" w:rsidRPr="005B582E" w:rsidRDefault="005B7222" w:rsidP="005B7222">
      <w:pPr>
        <w:widowControl/>
        <w:autoSpaceDE/>
        <w:autoSpaceDN/>
        <w:adjustRightInd/>
        <w:ind w:left="720"/>
        <w:rPr>
          <w:rFonts w:ascii="Garamond" w:hAnsi="Garamond"/>
          <w:bCs/>
          <w:sz w:val="24"/>
          <w:szCs w:val="24"/>
        </w:rPr>
      </w:pPr>
    </w:p>
    <w:p w14:paraId="341D333C" w14:textId="4AE8F921" w:rsidR="00242326" w:rsidRPr="00A3695C" w:rsidRDefault="0037040C" w:rsidP="00A3695C">
      <w:pPr>
        <w:widowControl/>
        <w:autoSpaceDE/>
        <w:autoSpaceDN/>
        <w:adjustRightInd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Section: </w:t>
      </w:r>
      <w:r w:rsidR="003B5A16" w:rsidRPr="003947F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Gendered Challenges to Democratization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Section: </w:t>
      </w:r>
      <w:r w:rsidR="005B7222" w:rsidRPr="005B582E">
        <w:rPr>
          <w:rFonts w:ascii="Garamond" w:hAnsi="Garamond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3B5A16" w:rsidRPr="003947F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Gender and Violence in Times of War and Conflict.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7B714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Discussant and c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hair.</w:t>
      </w:r>
      <w:r w:rsidR="003B5A16" w:rsidRPr="005B582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Pr="005B582E">
        <w:rPr>
          <w:rFonts w:ascii="Garamond" w:hAnsi="Garamond"/>
          <w:bCs/>
          <w:sz w:val="24"/>
          <w:szCs w:val="24"/>
        </w:rPr>
        <w:t>Midwest Political Science Association.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3B5A16" w:rsidRPr="005B582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April 5-8 2018. Chicago, IL. </w:t>
      </w:r>
    </w:p>
    <w:p w14:paraId="3242968D" w14:textId="77777777" w:rsidR="00242326" w:rsidRPr="005B582E" w:rsidRDefault="00242326" w:rsidP="003B5A16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</w:p>
    <w:p w14:paraId="45F5D3FE" w14:textId="3B33B69C" w:rsidR="005F3317" w:rsidRPr="0037040C" w:rsidRDefault="00413CD3" w:rsidP="00217C01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 xml:space="preserve">Post-Secondary Education Experiences Among a Sample of Rural Appalachian Youth. </w:t>
      </w:r>
      <w:r w:rsidR="0037040C">
        <w:rPr>
          <w:rFonts w:ascii="Garamond" w:hAnsi="Garamond"/>
          <w:bCs/>
          <w:sz w:val="24"/>
          <w:szCs w:val="24"/>
        </w:rPr>
        <w:t xml:space="preserve">Paper presented at the </w:t>
      </w:r>
      <w:r w:rsidR="005F3317" w:rsidRPr="0037040C">
        <w:rPr>
          <w:rFonts w:ascii="Garamond" w:hAnsi="Garamond"/>
          <w:bCs/>
          <w:sz w:val="24"/>
          <w:szCs w:val="24"/>
        </w:rPr>
        <w:t>Rural Pov</w:t>
      </w:r>
      <w:r w:rsidRPr="0037040C">
        <w:rPr>
          <w:rFonts w:ascii="Garamond" w:hAnsi="Garamond"/>
          <w:bCs/>
          <w:sz w:val="24"/>
          <w:szCs w:val="24"/>
        </w:rPr>
        <w:t>erty Research Institute (RUPRI) Conference:</w:t>
      </w:r>
      <w:r w:rsidR="005F3317" w:rsidRPr="0037040C">
        <w:rPr>
          <w:rFonts w:ascii="Garamond" w:hAnsi="Garamond"/>
          <w:bCs/>
          <w:sz w:val="24"/>
          <w:szCs w:val="24"/>
        </w:rPr>
        <w:t xml:space="preserve"> Fifty Years After the People Left Behind. Presentation with Emily Partin</w:t>
      </w:r>
      <w:r w:rsidRPr="0037040C">
        <w:rPr>
          <w:rFonts w:ascii="Garamond" w:hAnsi="Garamond"/>
          <w:bCs/>
          <w:sz w:val="24"/>
          <w:szCs w:val="24"/>
        </w:rPr>
        <w:t>.</w:t>
      </w:r>
      <w:r w:rsidR="005F3317" w:rsidRPr="0037040C">
        <w:rPr>
          <w:rFonts w:ascii="Garamond" w:hAnsi="Garamond"/>
          <w:bCs/>
          <w:sz w:val="24"/>
          <w:szCs w:val="24"/>
        </w:rPr>
        <w:t xml:space="preserve"> March </w:t>
      </w:r>
      <w:r w:rsidR="003B5A16" w:rsidRPr="0037040C">
        <w:rPr>
          <w:rFonts w:ascii="Garamond" w:hAnsi="Garamond"/>
          <w:bCs/>
          <w:sz w:val="24"/>
          <w:szCs w:val="24"/>
        </w:rPr>
        <w:t xml:space="preserve">21-22 2018. Washington DC. </w:t>
      </w:r>
    </w:p>
    <w:p w14:paraId="3568ED70" w14:textId="77777777" w:rsidR="002B479D" w:rsidRPr="005B582E" w:rsidRDefault="002B479D" w:rsidP="00CF223E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</w:p>
    <w:p w14:paraId="1DF03280" w14:textId="20418517" w:rsidR="00217C01" w:rsidRPr="005B582E" w:rsidRDefault="00217C01" w:rsidP="00217C01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 xml:space="preserve">Sparring with Patriarchy: </w:t>
      </w:r>
      <w:r w:rsidR="00FD67DE" w:rsidRPr="0037040C">
        <w:rPr>
          <w:rFonts w:ascii="Garamond" w:hAnsi="Garamond"/>
          <w:bCs/>
          <w:sz w:val="24"/>
          <w:szCs w:val="24"/>
        </w:rPr>
        <w:t xml:space="preserve">Female Boxers in Countries with High Levels of Gender Inequality. </w:t>
      </w:r>
      <w:r w:rsidR="0037040C">
        <w:rPr>
          <w:rFonts w:ascii="Garamond" w:hAnsi="Garamond"/>
          <w:bCs/>
          <w:sz w:val="24"/>
          <w:szCs w:val="24"/>
        </w:rPr>
        <w:t xml:space="preserve">Paper presented at the </w:t>
      </w:r>
      <w:r w:rsidR="00103A29" w:rsidRPr="005B582E">
        <w:rPr>
          <w:rFonts w:ascii="Garamond" w:hAnsi="Garamond"/>
          <w:bCs/>
          <w:sz w:val="24"/>
          <w:szCs w:val="24"/>
        </w:rPr>
        <w:t xml:space="preserve">Eighth International Conference on Sport &amp; Society. </w:t>
      </w:r>
      <w:r w:rsidRPr="005B582E">
        <w:rPr>
          <w:rFonts w:ascii="Garamond" w:hAnsi="Garamond"/>
          <w:bCs/>
          <w:sz w:val="24"/>
          <w:szCs w:val="24"/>
        </w:rPr>
        <w:t>Imperial Colleg</w:t>
      </w:r>
      <w:r w:rsidR="005B7222" w:rsidRPr="005B582E">
        <w:rPr>
          <w:rFonts w:ascii="Garamond" w:hAnsi="Garamond"/>
          <w:bCs/>
          <w:sz w:val="24"/>
          <w:szCs w:val="24"/>
        </w:rPr>
        <w:t>e</w:t>
      </w:r>
      <w:r w:rsidRPr="005B582E">
        <w:rPr>
          <w:rFonts w:ascii="Garamond" w:hAnsi="Garamond"/>
          <w:bCs/>
          <w:sz w:val="24"/>
          <w:szCs w:val="24"/>
        </w:rPr>
        <w:t>. July 10-11</w:t>
      </w:r>
      <w:r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Pr="005B582E">
        <w:rPr>
          <w:rFonts w:ascii="Garamond" w:hAnsi="Garamond"/>
          <w:bCs/>
          <w:sz w:val="24"/>
          <w:szCs w:val="24"/>
        </w:rPr>
        <w:t xml:space="preserve"> 2017.</w:t>
      </w:r>
      <w:r w:rsidR="0037040C">
        <w:rPr>
          <w:rFonts w:ascii="Garamond" w:hAnsi="Garamond"/>
          <w:bCs/>
          <w:sz w:val="24"/>
          <w:szCs w:val="24"/>
        </w:rPr>
        <w:t xml:space="preserve"> </w:t>
      </w:r>
      <w:r w:rsidR="005B7222" w:rsidRPr="005B582E">
        <w:rPr>
          <w:rFonts w:ascii="Garamond" w:hAnsi="Garamond"/>
          <w:bCs/>
          <w:sz w:val="24"/>
          <w:szCs w:val="24"/>
        </w:rPr>
        <w:t xml:space="preserve">London, England, UK. </w:t>
      </w:r>
    </w:p>
    <w:p w14:paraId="2BFBDCE6" w14:textId="77777777" w:rsidR="007B7143" w:rsidRDefault="007B7143" w:rsidP="00285C8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</w:p>
    <w:p w14:paraId="70A93B8E" w14:textId="42FBE667" w:rsidR="00285C85" w:rsidRPr="005B582E" w:rsidRDefault="00285C85" w:rsidP="00285C8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>Section: African Politics. Panel: Women in Politics. Chair. Section: Human Rights. Panel: Sex, Gender and Reproductive Rights.</w:t>
      </w:r>
      <w:r w:rsidR="00360BE4" w:rsidRPr="005B582E">
        <w:rPr>
          <w:rFonts w:ascii="Garamond" w:hAnsi="Garamond"/>
          <w:bCs/>
          <w:sz w:val="24"/>
          <w:szCs w:val="24"/>
        </w:rPr>
        <w:t xml:space="preserve"> </w:t>
      </w:r>
      <w:r w:rsidR="005B7222" w:rsidRPr="005B582E">
        <w:rPr>
          <w:rFonts w:ascii="Garamond" w:hAnsi="Garamond"/>
          <w:bCs/>
          <w:sz w:val="24"/>
          <w:szCs w:val="24"/>
        </w:rPr>
        <w:t xml:space="preserve">Midwest Political Science Association. </w:t>
      </w:r>
      <w:r w:rsidR="00360BE4" w:rsidRPr="005B582E">
        <w:rPr>
          <w:rFonts w:ascii="Garamond" w:hAnsi="Garamond"/>
          <w:bCs/>
          <w:sz w:val="24"/>
          <w:szCs w:val="24"/>
        </w:rPr>
        <w:t xml:space="preserve">April 6-9 2017. </w:t>
      </w:r>
      <w:r w:rsidR="005B7222" w:rsidRPr="005B582E">
        <w:rPr>
          <w:rFonts w:ascii="Garamond" w:hAnsi="Garamond"/>
          <w:bCs/>
          <w:sz w:val="24"/>
          <w:szCs w:val="24"/>
        </w:rPr>
        <w:t xml:space="preserve">Chicago, IL. </w:t>
      </w:r>
    </w:p>
    <w:p w14:paraId="25FEF33D" w14:textId="77777777" w:rsidR="00360BE4" w:rsidRPr="005B582E" w:rsidRDefault="00360BE4" w:rsidP="00CF223E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</w:p>
    <w:p w14:paraId="40C63B69" w14:textId="390F8A78" w:rsidR="00360BE4" w:rsidRPr="005B582E" w:rsidRDefault="00360BE4" w:rsidP="00285C8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>College going and completion among a sample of rural Appalachian Youth.</w:t>
      </w:r>
      <w:r w:rsidRPr="005B582E">
        <w:rPr>
          <w:rFonts w:ascii="Garamond" w:hAnsi="Garamond"/>
          <w:bCs/>
          <w:sz w:val="24"/>
          <w:szCs w:val="24"/>
        </w:rPr>
        <w:t xml:space="preserve"> </w:t>
      </w:r>
      <w:r w:rsidR="005B7222" w:rsidRPr="005B582E">
        <w:rPr>
          <w:rFonts w:ascii="Garamond" w:hAnsi="Garamond"/>
          <w:bCs/>
          <w:sz w:val="24"/>
          <w:szCs w:val="24"/>
        </w:rPr>
        <w:t>(</w:t>
      </w:r>
      <w:r w:rsidR="00217C01" w:rsidRPr="005B582E">
        <w:rPr>
          <w:rFonts w:ascii="Garamond" w:hAnsi="Garamond"/>
          <w:bCs/>
          <w:sz w:val="24"/>
          <w:szCs w:val="24"/>
        </w:rPr>
        <w:t>With Emily Partin</w:t>
      </w:r>
      <w:r w:rsidR="005B7222" w:rsidRPr="005B582E">
        <w:rPr>
          <w:rFonts w:ascii="Garamond" w:hAnsi="Garamond"/>
          <w:bCs/>
          <w:sz w:val="24"/>
          <w:szCs w:val="24"/>
        </w:rPr>
        <w:t xml:space="preserve">). </w:t>
      </w:r>
      <w:r w:rsidR="0037040C">
        <w:rPr>
          <w:rFonts w:ascii="Garamond" w:hAnsi="Garamond"/>
          <w:bCs/>
          <w:sz w:val="24"/>
          <w:szCs w:val="24"/>
        </w:rPr>
        <w:t xml:space="preserve">Paper presented at the </w:t>
      </w:r>
      <w:r w:rsidR="00217C01" w:rsidRPr="005B582E">
        <w:rPr>
          <w:rFonts w:ascii="Garamond" w:hAnsi="Garamond"/>
          <w:bCs/>
          <w:sz w:val="24"/>
          <w:szCs w:val="24"/>
        </w:rPr>
        <w:t>Appalachian Studies Conference. Virginia Tech. March 9-12</w:t>
      </w:r>
      <w:r w:rsidR="00217C01"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="00217C01" w:rsidRPr="005B582E">
        <w:rPr>
          <w:rFonts w:ascii="Garamond" w:hAnsi="Garamond"/>
          <w:bCs/>
          <w:sz w:val="24"/>
          <w:szCs w:val="24"/>
        </w:rPr>
        <w:t xml:space="preserve"> 2017</w:t>
      </w:r>
      <w:r w:rsidR="005B7222" w:rsidRPr="005B582E">
        <w:rPr>
          <w:rFonts w:ascii="Garamond" w:hAnsi="Garamond"/>
          <w:bCs/>
          <w:sz w:val="24"/>
          <w:szCs w:val="24"/>
        </w:rPr>
        <w:t xml:space="preserve">, Blacksburg, VA. </w:t>
      </w:r>
    </w:p>
    <w:p w14:paraId="408F17FC" w14:textId="77777777" w:rsidR="00360BE4" w:rsidRPr="005B582E" w:rsidRDefault="00360BE4" w:rsidP="00285C8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</w:p>
    <w:p w14:paraId="261ADF4D" w14:textId="30F485D6" w:rsidR="00A6610A" w:rsidRPr="005B582E" w:rsidRDefault="00285C85" w:rsidP="0037040C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ab/>
      </w:r>
      <w:r w:rsidR="00A6610A" w:rsidRPr="005B582E">
        <w:rPr>
          <w:rFonts w:ascii="Garamond" w:hAnsi="Garamond"/>
          <w:bCs/>
          <w:sz w:val="24"/>
          <w:szCs w:val="24"/>
        </w:rPr>
        <w:t xml:space="preserve">The Power of Dialogues: Constructive Conversations on Divisive Issues. </w:t>
      </w:r>
    </w:p>
    <w:p w14:paraId="02AF97F7" w14:textId="7D186D51" w:rsidR="00A6610A" w:rsidRPr="005B582E" w:rsidRDefault="00A6610A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ab/>
        <w:t xml:space="preserve">Public Conversations. </w:t>
      </w:r>
      <w:r w:rsidR="0037040C">
        <w:rPr>
          <w:rFonts w:ascii="Garamond" w:hAnsi="Garamond"/>
          <w:bCs/>
          <w:sz w:val="24"/>
          <w:szCs w:val="24"/>
        </w:rPr>
        <w:t xml:space="preserve">Participant. </w:t>
      </w:r>
      <w:r w:rsidRPr="005B582E">
        <w:rPr>
          <w:rFonts w:ascii="Garamond" w:hAnsi="Garamond"/>
          <w:bCs/>
          <w:sz w:val="24"/>
          <w:szCs w:val="24"/>
        </w:rPr>
        <w:t>Boston, MA April 13-17</w:t>
      </w:r>
      <w:r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Pr="005B582E">
        <w:rPr>
          <w:rFonts w:ascii="Garamond" w:hAnsi="Garamond"/>
          <w:bCs/>
          <w:sz w:val="24"/>
          <w:szCs w:val="24"/>
        </w:rPr>
        <w:t xml:space="preserve">. </w:t>
      </w:r>
      <w:r w:rsidR="00285C85" w:rsidRPr="005B582E">
        <w:rPr>
          <w:rFonts w:ascii="Garamond" w:hAnsi="Garamond"/>
          <w:bCs/>
          <w:sz w:val="24"/>
          <w:szCs w:val="24"/>
        </w:rPr>
        <w:t>2016</w:t>
      </w:r>
    </w:p>
    <w:p w14:paraId="394DB035" w14:textId="77777777" w:rsidR="00D465B7" w:rsidRPr="005B582E" w:rsidRDefault="00D465B7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214C5F0E" w14:textId="3D1F8D14" w:rsidR="00361245" w:rsidRPr="005B582E" w:rsidRDefault="00361245" w:rsidP="00360BE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 xml:space="preserve">Sparring with Patriarchy: The </w:t>
      </w:r>
      <w:r w:rsidR="00DB00A6" w:rsidRPr="0037040C">
        <w:rPr>
          <w:rFonts w:ascii="Garamond" w:hAnsi="Garamond"/>
          <w:bCs/>
          <w:sz w:val="24"/>
          <w:szCs w:val="24"/>
        </w:rPr>
        <w:t>‘</w:t>
      </w:r>
      <w:r w:rsidRPr="0037040C">
        <w:rPr>
          <w:rFonts w:ascii="Garamond" w:hAnsi="Garamond"/>
          <w:bCs/>
          <w:sz w:val="24"/>
          <w:szCs w:val="24"/>
        </w:rPr>
        <w:t>Sweet Science</w:t>
      </w:r>
      <w:r w:rsidR="00DB00A6" w:rsidRPr="0037040C">
        <w:rPr>
          <w:rFonts w:ascii="Garamond" w:hAnsi="Garamond"/>
          <w:bCs/>
          <w:sz w:val="24"/>
          <w:szCs w:val="24"/>
        </w:rPr>
        <w:t>’</w:t>
      </w:r>
      <w:r w:rsidRPr="0037040C">
        <w:rPr>
          <w:rFonts w:ascii="Garamond" w:hAnsi="Garamond"/>
          <w:bCs/>
          <w:sz w:val="24"/>
          <w:szCs w:val="24"/>
        </w:rPr>
        <w:t xml:space="preserve"> and Female Boxers in Low Income Countries. </w:t>
      </w:r>
      <w:r w:rsidR="0037040C">
        <w:rPr>
          <w:rFonts w:ascii="Garamond" w:hAnsi="Garamond"/>
          <w:bCs/>
          <w:sz w:val="24"/>
          <w:szCs w:val="24"/>
        </w:rPr>
        <w:t>Presented at t</w:t>
      </w:r>
      <w:r w:rsidR="005B7222" w:rsidRPr="005B582E">
        <w:rPr>
          <w:rFonts w:ascii="Garamond" w:hAnsi="Garamond"/>
          <w:bCs/>
          <w:sz w:val="24"/>
          <w:szCs w:val="24"/>
        </w:rPr>
        <w:t xml:space="preserve">he </w:t>
      </w:r>
      <w:r w:rsidR="00DB00A6" w:rsidRPr="005B582E">
        <w:rPr>
          <w:rFonts w:ascii="Garamond" w:hAnsi="Garamond"/>
          <w:bCs/>
          <w:sz w:val="24"/>
          <w:szCs w:val="24"/>
        </w:rPr>
        <w:t>Association for th</w:t>
      </w:r>
      <w:r w:rsidR="00360BE4" w:rsidRPr="005B582E">
        <w:rPr>
          <w:rFonts w:ascii="Garamond" w:hAnsi="Garamond"/>
          <w:bCs/>
          <w:sz w:val="24"/>
          <w:szCs w:val="24"/>
        </w:rPr>
        <w:t xml:space="preserve">e Study of Arts of the Present (ASAP). </w:t>
      </w:r>
      <w:r w:rsidR="00DB00A6" w:rsidRPr="005B582E">
        <w:rPr>
          <w:rFonts w:ascii="Garamond" w:hAnsi="Garamond"/>
          <w:bCs/>
          <w:sz w:val="24"/>
          <w:szCs w:val="24"/>
        </w:rPr>
        <w:t>September 24-26</w:t>
      </w:r>
      <w:r w:rsidR="00DB00A6"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="00360BE4" w:rsidRPr="005B582E">
        <w:rPr>
          <w:rFonts w:ascii="Garamond" w:hAnsi="Garamond"/>
          <w:bCs/>
          <w:sz w:val="24"/>
          <w:szCs w:val="24"/>
        </w:rPr>
        <w:t xml:space="preserve"> </w:t>
      </w:r>
      <w:r w:rsidR="00DB00A6" w:rsidRPr="005B582E">
        <w:rPr>
          <w:rFonts w:ascii="Garamond" w:hAnsi="Garamond"/>
          <w:bCs/>
          <w:sz w:val="24"/>
          <w:szCs w:val="24"/>
        </w:rPr>
        <w:t>2015.</w:t>
      </w:r>
      <w:r w:rsidR="005B7222" w:rsidRPr="005B582E">
        <w:rPr>
          <w:rFonts w:ascii="Garamond" w:hAnsi="Garamond"/>
          <w:bCs/>
          <w:sz w:val="24"/>
          <w:szCs w:val="24"/>
        </w:rPr>
        <w:t xml:space="preserve"> Greenville, SC. </w:t>
      </w:r>
    </w:p>
    <w:p w14:paraId="5A1DDF8A" w14:textId="77777777" w:rsidR="00912A07" w:rsidRPr="005B582E" w:rsidRDefault="00912A07" w:rsidP="000F4B07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</w:p>
    <w:p w14:paraId="78729618" w14:textId="6E389EB0" w:rsidR="00C804D0" w:rsidRPr="005B582E" w:rsidRDefault="00C804D0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Intergroup Dialogue (IGD) workshop. </w:t>
      </w:r>
      <w:r w:rsidR="0037040C">
        <w:rPr>
          <w:rFonts w:ascii="Garamond" w:hAnsi="Garamond"/>
          <w:bCs/>
          <w:sz w:val="24"/>
          <w:szCs w:val="24"/>
        </w:rPr>
        <w:t xml:space="preserve">Participant. </w:t>
      </w:r>
      <w:r w:rsidRPr="005B582E">
        <w:rPr>
          <w:rFonts w:ascii="Garamond" w:hAnsi="Garamond"/>
          <w:bCs/>
          <w:sz w:val="24"/>
          <w:szCs w:val="24"/>
        </w:rPr>
        <w:t>University of Michigan, Ann Arbor, MI. June 17-20</w:t>
      </w:r>
      <w:r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Pr="005B582E">
        <w:rPr>
          <w:rFonts w:ascii="Garamond" w:hAnsi="Garamond"/>
          <w:bCs/>
          <w:sz w:val="24"/>
          <w:szCs w:val="24"/>
        </w:rPr>
        <w:t xml:space="preserve">, 2015. </w:t>
      </w:r>
    </w:p>
    <w:p w14:paraId="5E67DE1C" w14:textId="77777777" w:rsidR="00C804D0" w:rsidRPr="005B582E" w:rsidRDefault="00C804D0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</w:p>
    <w:p w14:paraId="5A654E18" w14:textId="5F59F76A" w:rsidR="00C804D0" w:rsidRPr="005B582E" w:rsidRDefault="00C804D0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Global Learning Conference, American Association of Colleges and Universities (AACU) Minneapolis MN, </w:t>
      </w:r>
      <w:r w:rsidR="0037040C">
        <w:rPr>
          <w:rFonts w:ascii="Garamond" w:hAnsi="Garamond"/>
          <w:bCs/>
          <w:sz w:val="24"/>
          <w:szCs w:val="24"/>
        </w:rPr>
        <w:t xml:space="preserve">Participant. </w:t>
      </w:r>
      <w:r w:rsidRPr="005B582E">
        <w:rPr>
          <w:rFonts w:ascii="Garamond" w:hAnsi="Garamond"/>
          <w:bCs/>
          <w:sz w:val="24"/>
          <w:szCs w:val="24"/>
        </w:rPr>
        <w:t>October 2014</w:t>
      </w:r>
    </w:p>
    <w:p w14:paraId="510B8470" w14:textId="77777777" w:rsidR="00C804D0" w:rsidRPr="005B582E" w:rsidRDefault="00C804D0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</w:p>
    <w:p w14:paraId="41BD9E0C" w14:textId="6B380464" w:rsidR="00A03EEB" w:rsidRPr="005B582E" w:rsidRDefault="0037040C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Section: </w:t>
      </w:r>
      <w:r w:rsidR="00A03EEB" w:rsidRPr="0037040C">
        <w:rPr>
          <w:rFonts w:ascii="Garamond" w:hAnsi="Garamond"/>
          <w:bCs/>
          <w:iCs/>
          <w:sz w:val="24"/>
          <w:szCs w:val="24"/>
        </w:rPr>
        <w:t>Women’s Representati</w:t>
      </w:r>
      <w:r w:rsidR="00361245" w:rsidRPr="0037040C">
        <w:rPr>
          <w:rFonts w:ascii="Garamond" w:hAnsi="Garamond"/>
          <w:bCs/>
          <w:iCs/>
          <w:sz w:val="24"/>
          <w:szCs w:val="24"/>
        </w:rPr>
        <w:t>on in an International Context.</w:t>
      </w:r>
      <w:r w:rsidR="00A03EEB" w:rsidRPr="005B582E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Discussant. </w:t>
      </w:r>
      <w:r w:rsidR="00A03EEB" w:rsidRPr="005B582E">
        <w:rPr>
          <w:rFonts w:ascii="Garamond" w:hAnsi="Garamond"/>
          <w:bCs/>
          <w:sz w:val="24"/>
          <w:szCs w:val="24"/>
        </w:rPr>
        <w:t>Southern Political Science Association annual meeting, New Orleans, LA. January 4-7</w:t>
      </w:r>
      <w:r w:rsidR="00A03EEB"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="00A03EEB" w:rsidRPr="005B582E">
        <w:rPr>
          <w:rFonts w:ascii="Garamond" w:hAnsi="Garamond"/>
          <w:bCs/>
          <w:sz w:val="24"/>
          <w:szCs w:val="24"/>
        </w:rPr>
        <w:t>, 2007</w:t>
      </w:r>
    </w:p>
    <w:p w14:paraId="558CB4A6" w14:textId="77777777" w:rsidR="00A03EEB" w:rsidRPr="005B582E" w:rsidRDefault="00A03EEB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11FB2304" w14:textId="68B8125D" w:rsidR="00A03EEB" w:rsidRPr="005B582E" w:rsidRDefault="00A03EEB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Sex, Gender, and the Status of ‘Women’s Iss</w:t>
      </w:r>
      <w:r w:rsidR="00361245" w:rsidRPr="005B582E">
        <w:rPr>
          <w:rFonts w:ascii="Garamond" w:hAnsi="Garamond"/>
          <w:sz w:val="24"/>
          <w:szCs w:val="24"/>
        </w:rPr>
        <w:t>ues’ legislation in the States, w</w:t>
      </w:r>
      <w:r w:rsidRPr="005B582E">
        <w:rPr>
          <w:rFonts w:ascii="Garamond" w:hAnsi="Garamond"/>
          <w:sz w:val="24"/>
          <w:szCs w:val="24"/>
        </w:rPr>
        <w:t xml:space="preserve">ith Beth </w:t>
      </w:r>
      <w:proofErr w:type="spellStart"/>
      <w:r w:rsidRPr="005B582E">
        <w:rPr>
          <w:rFonts w:ascii="Garamond" w:hAnsi="Garamond"/>
          <w:sz w:val="24"/>
          <w:szCs w:val="24"/>
        </w:rPr>
        <w:t>Reingold</w:t>
      </w:r>
      <w:proofErr w:type="spellEnd"/>
      <w:r w:rsidRPr="005B582E">
        <w:rPr>
          <w:rFonts w:ascii="Garamond" w:hAnsi="Garamond"/>
          <w:sz w:val="24"/>
          <w:szCs w:val="24"/>
        </w:rPr>
        <w:t xml:space="preserve">. Presented at the annual meeting of the American Political Science Association. San </w:t>
      </w:r>
      <w:proofErr w:type="spellStart"/>
      <w:r w:rsidRPr="005B582E">
        <w:rPr>
          <w:rFonts w:ascii="Garamond" w:hAnsi="Garamond"/>
          <w:sz w:val="24"/>
          <w:szCs w:val="24"/>
        </w:rPr>
        <w:t>Fransisco</w:t>
      </w:r>
      <w:proofErr w:type="spellEnd"/>
      <w:r w:rsidRPr="005B582E">
        <w:rPr>
          <w:rFonts w:ascii="Garamond" w:hAnsi="Garamond"/>
          <w:sz w:val="24"/>
          <w:szCs w:val="24"/>
        </w:rPr>
        <w:t>, CA. September, 2001.</w:t>
      </w:r>
    </w:p>
    <w:p w14:paraId="6A7B1AB4" w14:textId="77777777" w:rsidR="00A03EEB" w:rsidRPr="005B582E" w:rsidRDefault="00A03EEB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0FBC6BD2" w14:textId="3BD741BA" w:rsidR="00A03EEB" w:rsidRPr="005B582E" w:rsidRDefault="00A03EEB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Cultural Politics in the States: New Evidence of the In</w:t>
      </w:r>
      <w:r w:rsidR="00361245" w:rsidRPr="005B582E">
        <w:rPr>
          <w:rFonts w:ascii="Garamond" w:hAnsi="Garamond"/>
          <w:sz w:val="24"/>
          <w:szCs w:val="24"/>
        </w:rPr>
        <w:t>fluence of the Christian Right,</w:t>
      </w:r>
      <w:r w:rsidRPr="005B582E">
        <w:rPr>
          <w:rFonts w:ascii="Garamond" w:hAnsi="Garamond"/>
          <w:sz w:val="24"/>
          <w:szCs w:val="24"/>
        </w:rPr>
        <w:t xml:space="preserve"> with Jolly </w:t>
      </w:r>
      <w:proofErr w:type="spellStart"/>
      <w:r w:rsidRPr="005B582E">
        <w:rPr>
          <w:rFonts w:ascii="Garamond" w:hAnsi="Garamond"/>
          <w:sz w:val="24"/>
          <w:szCs w:val="24"/>
        </w:rPr>
        <w:t>Emrey</w:t>
      </w:r>
      <w:proofErr w:type="spellEnd"/>
      <w:r w:rsidRPr="005B582E">
        <w:rPr>
          <w:rFonts w:ascii="Garamond" w:hAnsi="Garamond"/>
          <w:sz w:val="24"/>
          <w:szCs w:val="24"/>
        </w:rPr>
        <w:t xml:space="preserve"> and Elizabeth Stiles. Presented at the annual meeting of the American Political Science Association. San </w:t>
      </w:r>
      <w:proofErr w:type="spellStart"/>
      <w:r w:rsidRPr="005B582E">
        <w:rPr>
          <w:rFonts w:ascii="Garamond" w:hAnsi="Garamond"/>
          <w:sz w:val="24"/>
          <w:szCs w:val="24"/>
        </w:rPr>
        <w:t>Fransisco</w:t>
      </w:r>
      <w:proofErr w:type="spellEnd"/>
      <w:r w:rsidRPr="005B582E">
        <w:rPr>
          <w:rFonts w:ascii="Garamond" w:hAnsi="Garamond"/>
          <w:sz w:val="24"/>
          <w:szCs w:val="24"/>
        </w:rPr>
        <w:t xml:space="preserve">, CA. September, 2001. </w:t>
      </w:r>
    </w:p>
    <w:p w14:paraId="4A811781" w14:textId="77777777" w:rsidR="00A03EEB" w:rsidRPr="005B582E" w:rsidRDefault="00A03EEB" w:rsidP="00A03EEB">
      <w:pPr>
        <w:keepNext/>
        <w:keepLines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 xml:space="preserve"> </w:t>
      </w:r>
    </w:p>
    <w:p w14:paraId="556F7CE3" w14:textId="1533F3AF" w:rsidR="00A03EEB" w:rsidRPr="005B582E" w:rsidRDefault="00A03EEB" w:rsidP="00A03EEB">
      <w:pPr>
        <w:keepNext/>
        <w:keepLines/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The Impact of the Christian Right o</w:t>
      </w:r>
      <w:r w:rsidR="00361245" w:rsidRPr="005B582E">
        <w:rPr>
          <w:rFonts w:ascii="Garamond" w:hAnsi="Garamond"/>
          <w:sz w:val="24"/>
          <w:szCs w:val="24"/>
        </w:rPr>
        <w:t>n Republican Electoral Politics</w:t>
      </w:r>
      <w:r w:rsidRPr="005B582E">
        <w:rPr>
          <w:rFonts w:ascii="Garamond" w:hAnsi="Garamond"/>
          <w:sz w:val="24"/>
          <w:szCs w:val="24"/>
        </w:rPr>
        <w:t>. Presented at the annual meeting of the American Political Science Association. Washington, D.C. September, 2000.</w:t>
      </w:r>
    </w:p>
    <w:p w14:paraId="3117062E" w14:textId="77777777" w:rsidR="00A03EEB" w:rsidRPr="005B582E" w:rsidRDefault="00A03EEB" w:rsidP="00A03EEB">
      <w:pPr>
        <w:keepNext/>
        <w:keepLines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67416069" w14:textId="28916D10" w:rsidR="00A03EEB" w:rsidRPr="005B582E" w:rsidRDefault="00A03EEB" w:rsidP="005B6CF2">
      <w:pPr>
        <w:keepLines/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sz w:val="24"/>
          <w:szCs w:val="24"/>
        </w:rPr>
        <w:t>Cultural Politics: Legislating Morality in the</w:t>
      </w:r>
      <w:r w:rsidR="00361245" w:rsidRPr="005B582E">
        <w:rPr>
          <w:rFonts w:ascii="Garamond" w:hAnsi="Garamond"/>
          <w:sz w:val="24"/>
          <w:szCs w:val="24"/>
        </w:rPr>
        <w:t xml:space="preserve"> American States,</w:t>
      </w:r>
      <w:r w:rsidRPr="005B582E">
        <w:rPr>
          <w:rFonts w:ascii="Garamond" w:hAnsi="Garamond"/>
          <w:sz w:val="24"/>
          <w:szCs w:val="24"/>
        </w:rPr>
        <w:t xml:space="preserve"> with Elizabeth Stiles and Jolly </w:t>
      </w:r>
      <w:proofErr w:type="spellStart"/>
      <w:r w:rsidRPr="005B582E">
        <w:rPr>
          <w:rFonts w:ascii="Garamond" w:hAnsi="Garamond"/>
          <w:sz w:val="24"/>
          <w:szCs w:val="24"/>
        </w:rPr>
        <w:t>Emrey</w:t>
      </w:r>
      <w:proofErr w:type="spellEnd"/>
      <w:r w:rsidRPr="005B582E">
        <w:rPr>
          <w:rFonts w:ascii="Garamond" w:hAnsi="Garamond"/>
          <w:sz w:val="24"/>
          <w:szCs w:val="24"/>
        </w:rPr>
        <w:t>.  Presented at the annual meeting of the American Political Science Association, Boston, MA. September 3-6, 1998.</w:t>
      </w:r>
    </w:p>
    <w:p w14:paraId="56DC0AB8" w14:textId="77777777" w:rsidR="000D400A" w:rsidRPr="005B582E" w:rsidRDefault="000D400A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2AE6BF33" w14:textId="60433745" w:rsidR="00A03EEB" w:rsidRPr="005B582E" w:rsidRDefault="00361245" w:rsidP="00A03EEB">
      <w:pPr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</w:r>
      <w:r w:rsidR="00A03EEB" w:rsidRPr="005B582E">
        <w:rPr>
          <w:rFonts w:ascii="Garamond" w:hAnsi="Garamond"/>
          <w:sz w:val="24"/>
          <w:szCs w:val="24"/>
        </w:rPr>
        <w:t>Gender and Pres</w:t>
      </w:r>
      <w:r w:rsidRPr="005B582E">
        <w:rPr>
          <w:rFonts w:ascii="Garamond" w:hAnsi="Garamond"/>
          <w:sz w:val="24"/>
          <w:szCs w:val="24"/>
        </w:rPr>
        <w:t xml:space="preserve">idential Candidate Evaluation, </w:t>
      </w:r>
      <w:r w:rsidR="00A03EEB" w:rsidRPr="005B582E">
        <w:rPr>
          <w:rFonts w:ascii="Garamond" w:hAnsi="Garamond"/>
          <w:sz w:val="24"/>
          <w:szCs w:val="24"/>
        </w:rPr>
        <w:t xml:space="preserve">with Heather Foust and Beth </w:t>
      </w:r>
      <w:proofErr w:type="spellStart"/>
      <w:r w:rsidR="00A03EEB" w:rsidRPr="005B582E">
        <w:rPr>
          <w:rFonts w:ascii="Garamond" w:hAnsi="Garamond"/>
          <w:sz w:val="24"/>
          <w:szCs w:val="24"/>
        </w:rPr>
        <w:t>Reingold</w:t>
      </w:r>
      <w:proofErr w:type="spellEnd"/>
      <w:r w:rsidR="00A03EEB" w:rsidRPr="005B582E">
        <w:rPr>
          <w:rFonts w:ascii="Garamond" w:hAnsi="Garamond"/>
          <w:sz w:val="24"/>
          <w:szCs w:val="24"/>
        </w:rPr>
        <w:t>. Presented at the annual meeting of the American Political Science Association, San Francisco, CA.  August 28-September 1, 1996.</w:t>
      </w:r>
    </w:p>
    <w:p w14:paraId="07437309" w14:textId="020F57E0" w:rsidR="009D7F6D" w:rsidRPr="00432BC0" w:rsidRDefault="00A03EEB" w:rsidP="00432BC0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</w:r>
    </w:p>
    <w:p w14:paraId="2E9C8D72" w14:textId="47CD66FC" w:rsidR="00174BB9" w:rsidRPr="00E7679C" w:rsidRDefault="00583496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Awards </w:t>
      </w:r>
      <w:r w:rsidR="007B1D3D" w:rsidRPr="005B582E">
        <w:rPr>
          <w:rFonts w:ascii="Garamond" w:hAnsi="Garamond"/>
          <w:b/>
          <w:bCs/>
          <w:sz w:val="24"/>
          <w:szCs w:val="24"/>
        </w:rPr>
        <w:t>and Academic</w:t>
      </w:r>
      <w:r w:rsidR="00A03EEB" w:rsidRPr="005B582E">
        <w:rPr>
          <w:rFonts w:ascii="Garamond" w:hAnsi="Garamond"/>
          <w:b/>
          <w:bCs/>
          <w:sz w:val="24"/>
          <w:szCs w:val="24"/>
        </w:rPr>
        <w:t xml:space="preserve"> Grant</w:t>
      </w:r>
      <w:r w:rsidR="007B1D3D" w:rsidRPr="005B582E">
        <w:rPr>
          <w:rFonts w:ascii="Garamond" w:hAnsi="Garamond"/>
          <w:b/>
          <w:bCs/>
          <w:sz w:val="24"/>
          <w:szCs w:val="24"/>
        </w:rPr>
        <w:t>s</w:t>
      </w:r>
    </w:p>
    <w:p w14:paraId="31AD6811" w14:textId="3FFB22F7" w:rsidR="00AD4D7B" w:rsidRDefault="00AD4D7B" w:rsidP="00AD4D7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AD4D7B">
        <w:rPr>
          <w:rFonts w:ascii="Garamond" w:hAnsi="Garamond"/>
          <w:sz w:val="24"/>
          <w:szCs w:val="24"/>
        </w:rPr>
        <w:t xml:space="preserve">TEAL Integration award, 2022 </w:t>
      </w:r>
      <w:r>
        <w:rPr>
          <w:rFonts w:ascii="Garamond" w:hAnsi="Garamond"/>
          <w:sz w:val="24"/>
          <w:szCs w:val="24"/>
        </w:rPr>
        <w:t>(</w:t>
      </w:r>
      <w:r w:rsidRPr="00AD4D7B">
        <w:rPr>
          <w:rFonts w:ascii="Garamond" w:hAnsi="Garamond"/>
          <w:sz w:val="24"/>
          <w:szCs w:val="24"/>
        </w:rPr>
        <w:t>"The Integration Award is given to a faculty member that promotes and integrates the values of sexual integrity and mutual respect into their coursework or across the curriculum of their department. The nominee must present a strong dedication and commitment to increasing awareness around the prevention of sex discrimination/misconduct, both inside and outside of the classroom.")</w:t>
      </w:r>
    </w:p>
    <w:p w14:paraId="3B191569" w14:textId="29300144" w:rsidR="00174BB9" w:rsidRDefault="0044134B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Folke</w:t>
      </w:r>
      <w:proofErr w:type="spellEnd"/>
      <w:r>
        <w:rPr>
          <w:rFonts w:ascii="Garamond" w:hAnsi="Garamond"/>
          <w:sz w:val="24"/>
          <w:szCs w:val="24"/>
        </w:rPr>
        <w:t xml:space="preserve"> Bernadotte Academy (Swedish Agency for Peace, Security and Development) travel and conference </w:t>
      </w:r>
      <w:r w:rsidR="00174BB9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grant. Workshop participant in book project: Gender and Violence Against Political Actors. </w:t>
      </w:r>
      <w:r w:rsidR="001130CC">
        <w:rPr>
          <w:rFonts w:ascii="Garamond" w:hAnsi="Garamond"/>
          <w:sz w:val="24"/>
          <w:szCs w:val="24"/>
        </w:rPr>
        <w:t xml:space="preserve">December 2019. </w:t>
      </w:r>
    </w:p>
    <w:p w14:paraId="3EA96755" w14:textId="59666850" w:rsidR="00CF223E" w:rsidRPr="00CF223E" w:rsidRDefault="00CF223E" w:rsidP="00CF223E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Measuring Violence Against Women in Elections, Institute of Developing Nations (IDN) Emory University. </w:t>
      </w:r>
      <w:r>
        <w:rPr>
          <w:rFonts w:ascii="Garamond" w:hAnsi="Garamond"/>
          <w:bCs/>
          <w:sz w:val="24"/>
          <w:szCs w:val="24"/>
        </w:rPr>
        <w:t xml:space="preserve">Invited participant and discussant. </w:t>
      </w:r>
      <w:r w:rsidRPr="005B582E">
        <w:rPr>
          <w:rFonts w:ascii="Garamond" w:hAnsi="Garamond"/>
          <w:bCs/>
          <w:sz w:val="24"/>
          <w:szCs w:val="24"/>
        </w:rPr>
        <w:t>February 26-27</w:t>
      </w:r>
      <w:r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Pr="005B582E">
        <w:rPr>
          <w:rFonts w:ascii="Garamond" w:hAnsi="Garamond"/>
          <w:bCs/>
          <w:sz w:val="24"/>
          <w:szCs w:val="24"/>
        </w:rPr>
        <w:t xml:space="preserve"> 2018. Atlanta, GA. </w:t>
      </w:r>
    </w:p>
    <w:p w14:paraId="1A718673" w14:textId="775A8BEC" w:rsidR="00CF223E" w:rsidRPr="00CF223E" w:rsidRDefault="00CF223E" w:rsidP="00CF223E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Workshop on Gender, Politics and Violence: Conceptual and Methodological Challenges. Uppsala Forum on Democracy, Peace, and Justice. </w:t>
      </w:r>
      <w:r>
        <w:rPr>
          <w:rFonts w:ascii="Garamond" w:hAnsi="Garamond"/>
          <w:bCs/>
          <w:sz w:val="24"/>
          <w:szCs w:val="24"/>
        </w:rPr>
        <w:t xml:space="preserve">Invited participant. </w:t>
      </w:r>
      <w:r w:rsidRPr="005B582E">
        <w:rPr>
          <w:rFonts w:ascii="Garamond" w:hAnsi="Garamond"/>
          <w:bCs/>
          <w:sz w:val="24"/>
          <w:szCs w:val="24"/>
        </w:rPr>
        <w:t>Uppsala University. March 29-30</w:t>
      </w:r>
      <w:r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Pr="005B582E">
        <w:rPr>
          <w:rFonts w:ascii="Garamond" w:hAnsi="Garamond"/>
          <w:bCs/>
          <w:sz w:val="24"/>
          <w:szCs w:val="24"/>
        </w:rPr>
        <w:t xml:space="preserve"> 2017. Uppsala, Sweden. </w:t>
      </w:r>
    </w:p>
    <w:p w14:paraId="7C9985B3" w14:textId="4C5721A1" w:rsidR="0068497A" w:rsidRPr="005B582E" w:rsidRDefault="00174BB9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8497A" w:rsidRPr="005B582E">
        <w:rPr>
          <w:rFonts w:ascii="Garamond" w:hAnsi="Garamond"/>
          <w:sz w:val="24"/>
          <w:szCs w:val="24"/>
        </w:rPr>
        <w:t xml:space="preserve">Barclay Ward Faculty Research Grant. 2019. </w:t>
      </w:r>
    </w:p>
    <w:p w14:paraId="6F7732C9" w14:textId="1B6A96BE" w:rsidR="006D08FF" w:rsidRPr="005B582E" w:rsidRDefault="00174BB9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D08FF" w:rsidRPr="005B582E">
        <w:rPr>
          <w:rFonts w:ascii="Garamond" w:hAnsi="Garamond"/>
          <w:sz w:val="24"/>
          <w:szCs w:val="24"/>
        </w:rPr>
        <w:t xml:space="preserve">Research Grant. Dean of the College. The University of the South. 2018. 2019. </w:t>
      </w:r>
      <w:r w:rsidR="00A635FE">
        <w:rPr>
          <w:rFonts w:ascii="Garamond" w:hAnsi="Garamond"/>
          <w:sz w:val="24"/>
          <w:szCs w:val="24"/>
        </w:rPr>
        <w:t xml:space="preserve">2020. </w:t>
      </w:r>
    </w:p>
    <w:p w14:paraId="66993645" w14:textId="1C7D9133" w:rsidR="002E2CC2" w:rsidRPr="005B582E" w:rsidRDefault="002E2CC2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 xml:space="preserve">Sewanee Yale Collaborative for Southern Appalachian Studies. </w:t>
      </w:r>
      <w:r w:rsidR="00E52F24" w:rsidRPr="005B582E">
        <w:rPr>
          <w:rFonts w:ascii="Garamond" w:hAnsi="Garamond"/>
          <w:i/>
          <w:sz w:val="24"/>
          <w:szCs w:val="24"/>
        </w:rPr>
        <w:t>The Post-</w:t>
      </w:r>
      <w:r w:rsidR="00DC21FF" w:rsidRPr="005B582E">
        <w:rPr>
          <w:rFonts w:ascii="Garamond" w:hAnsi="Garamond"/>
          <w:i/>
          <w:sz w:val="24"/>
          <w:szCs w:val="24"/>
        </w:rPr>
        <w:t>Secondary Experience</w:t>
      </w:r>
      <w:r w:rsidRPr="005B582E">
        <w:rPr>
          <w:rFonts w:ascii="Garamond" w:hAnsi="Garamond"/>
          <w:i/>
          <w:sz w:val="24"/>
          <w:szCs w:val="24"/>
        </w:rPr>
        <w:t xml:space="preserve"> Survey, </w:t>
      </w:r>
      <w:r w:rsidRPr="005B582E">
        <w:rPr>
          <w:rFonts w:ascii="Garamond" w:hAnsi="Garamond"/>
          <w:sz w:val="24"/>
          <w:szCs w:val="24"/>
        </w:rPr>
        <w:t>Grundy County</w:t>
      </w:r>
      <w:r w:rsidRPr="005B582E">
        <w:rPr>
          <w:rFonts w:ascii="Garamond" w:hAnsi="Garamond"/>
          <w:i/>
          <w:sz w:val="24"/>
          <w:szCs w:val="24"/>
        </w:rPr>
        <w:t xml:space="preserve">. </w:t>
      </w:r>
      <w:r w:rsidRPr="005B582E">
        <w:rPr>
          <w:rFonts w:ascii="Garamond" w:hAnsi="Garamond"/>
          <w:sz w:val="24"/>
          <w:szCs w:val="24"/>
        </w:rPr>
        <w:t xml:space="preserve">Spring term 2016. </w:t>
      </w:r>
    </w:p>
    <w:p w14:paraId="625BFE70" w14:textId="31CFDBCF" w:rsidR="00DC6252" w:rsidRPr="005B582E" w:rsidRDefault="00DC6252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Center for Teac</w:t>
      </w:r>
      <w:r w:rsidR="00BA30A5" w:rsidRPr="005B582E">
        <w:rPr>
          <w:rFonts w:ascii="Garamond" w:hAnsi="Garamond"/>
          <w:sz w:val="24"/>
          <w:szCs w:val="24"/>
        </w:rPr>
        <w:t>hing course development</w:t>
      </w:r>
      <w:r w:rsidR="002E2CC2" w:rsidRPr="005B582E">
        <w:rPr>
          <w:rFonts w:ascii="Garamond" w:hAnsi="Garamond"/>
          <w:sz w:val="24"/>
          <w:szCs w:val="24"/>
        </w:rPr>
        <w:t xml:space="preserve"> grant. </w:t>
      </w:r>
      <w:r w:rsidR="00BA30A5" w:rsidRPr="005B582E">
        <w:rPr>
          <w:rFonts w:ascii="Garamond" w:hAnsi="Garamond"/>
          <w:i/>
          <w:sz w:val="24"/>
          <w:szCs w:val="24"/>
        </w:rPr>
        <w:t>Creating a Global Classroom with Collaborative Online International Learning</w:t>
      </w:r>
      <w:r w:rsidR="00912A07" w:rsidRPr="005B582E">
        <w:rPr>
          <w:rFonts w:ascii="Garamond" w:hAnsi="Garamond"/>
          <w:i/>
          <w:sz w:val="24"/>
          <w:szCs w:val="24"/>
        </w:rPr>
        <w:t xml:space="preserve"> (COIL)</w:t>
      </w:r>
      <w:r w:rsidR="002E2CC2" w:rsidRPr="005B582E">
        <w:rPr>
          <w:rFonts w:ascii="Garamond" w:hAnsi="Garamond"/>
          <w:sz w:val="24"/>
          <w:szCs w:val="24"/>
        </w:rPr>
        <w:t>.</w:t>
      </w:r>
      <w:r w:rsidR="00BA30A5" w:rsidRPr="005B582E">
        <w:rPr>
          <w:rFonts w:ascii="Garamond" w:hAnsi="Garamond"/>
          <w:sz w:val="24"/>
          <w:szCs w:val="24"/>
        </w:rPr>
        <w:t xml:space="preserve"> December 2015</w:t>
      </w:r>
    </w:p>
    <w:p w14:paraId="7708A961" w14:textId="72FA474D" w:rsidR="00A03EEB" w:rsidRPr="005B582E" w:rsidRDefault="00A03EEB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 xml:space="preserve">Center for Teaching course development grant for service learning course, </w:t>
      </w:r>
      <w:r w:rsidRPr="005B582E">
        <w:rPr>
          <w:rFonts w:ascii="Garamond" w:hAnsi="Garamond"/>
          <w:i/>
          <w:sz w:val="24"/>
          <w:szCs w:val="24"/>
        </w:rPr>
        <w:t xml:space="preserve">The Politics of Poverty, </w:t>
      </w:r>
      <w:r w:rsidRPr="005B582E">
        <w:rPr>
          <w:rFonts w:ascii="Garamond" w:hAnsi="Garamond"/>
          <w:sz w:val="24"/>
          <w:szCs w:val="24"/>
        </w:rPr>
        <w:t xml:space="preserve">2005-06, </w:t>
      </w:r>
      <w:r w:rsidR="00C804D0" w:rsidRPr="005B582E">
        <w:rPr>
          <w:rFonts w:ascii="Garamond" w:hAnsi="Garamond"/>
          <w:sz w:val="24"/>
          <w:szCs w:val="24"/>
        </w:rPr>
        <w:t xml:space="preserve">Sewanee: The University of the </w:t>
      </w:r>
      <w:r w:rsidRPr="005B582E">
        <w:rPr>
          <w:rFonts w:ascii="Garamond" w:hAnsi="Garamond"/>
          <w:sz w:val="24"/>
          <w:szCs w:val="24"/>
        </w:rPr>
        <w:t>South.</w:t>
      </w:r>
    </w:p>
    <w:p w14:paraId="2256ECA5" w14:textId="1D5531DF" w:rsidR="00583496" w:rsidRPr="005B582E" w:rsidRDefault="00583496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Pankhurst/Baker travel scholarship, “Frontiers in Women and Politics Research” seminar, Harvard University, 1998</w:t>
      </w:r>
    </w:p>
    <w:p w14:paraId="7BC139E6" w14:textId="68670ABB" w:rsidR="00583496" w:rsidRPr="005B582E" w:rsidRDefault="00174BB9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83496" w:rsidRPr="005B582E">
        <w:rPr>
          <w:rFonts w:ascii="Garamond" w:hAnsi="Garamond"/>
          <w:sz w:val="24"/>
          <w:szCs w:val="24"/>
        </w:rPr>
        <w:t>Dean’s Teaching Fellowship, Emory University, 1998-99</w:t>
      </w:r>
    </w:p>
    <w:p w14:paraId="3667974A" w14:textId="35189E77" w:rsidR="004A50F3" w:rsidRPr="00174BB9" w:rsidRDefault="00174BB9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83496" w:rsidRPr="005B582E">
        <w:rPr>
          <w:rFonts w:ascii="Garamond" w:hAnsi="Garamond"/>
          <w:sz w:val="24"/>
          <w:szCs w:val="24"/>
        </w:rPr>
        <w:t>Mellon Dissertation Fellowship, Emory University, 1997-98</w:t>
      </w:r>
    </w:p>
    <w:p w14:paraId="599D8695" w14:textId="77777777" w:rsidR="00A635FE" w:rsidRPr="005B582E" w:rsidRDefault="00A635FE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26C1A341" w14:textId="77777777" w:rsidR="00E7679C" w:rsidRDefault="0068497A" w:rsidP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Service </w:t>
      </w:r>
      <w:r w:rsidR="00DF03DA">
        <w:rPr>
          <w:rFonts w:ascii="Garamond" w:hAnsi="Garamond"/>
          <w:b/>
          <w:bCs/>
          <w:sz w:val="24"/>
          <w:szCs w:val="24"/>
        </w:rPr>
        <w:t>to the Profession</w:t>
      </w:r>
    </w:p>
    <w:p w14:paraId="3176A763" w14:textId="55DDB95F" w:rsidR="00764CC0" w:rsidRPr="00764CC0" w:rsidRDefault="00E7679C" w:rsidP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="00DF03DA">
        <w:rPr>
          <w:rFonts w:ascii="Garamond" w:hAnsi="Garamond"/>
          <w:sz w:val="24"/>
          <w:szCs w:val="24"/>
        </w:rPr>
        <w:t xml:space="preserve">Reviewer, </w:t>
      </w:r>
      <w:r w:rsidR="00764CC0">
        <w:rPr>
          <w:rFonts w:ascii="Garamond" w:hAnsi="Garamond"/>
          <w:i/>
          <w:iCs/>
          <w:sz w:val="24"/>
          <w:szCs w:val="24"/>
        </w:rPr>
        <w:t>Sport in Society, 2022</w:t>
      </w:r>
    </w:p>
    <w:p w14:paraId="505A6B68" w14:textId="7D9F0C9A" w:rsidR="00DF03DA" w:rsidRPr="00E7679C" w:rsidRDefault="00764CC0" w:rsidP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Reviewer, </w:t>
      </w:r>
      <w:r w:rsidR="00DF03DA">
        <w:rPr>
          <w:rFonts w:ascii="Garamond" w:hAnsi="Garamond"/>
          <w:i/>
          <w:iCs/>
          <w:sz w:val="24"/>
          <w:szCs w:val="24"/>
        </w:rPr>
        <w:t xml:space="preserve">Politics &amp; Gender, </w:t>
      </w:r>
      <w:r w:rsidR="00DF03DA">
        <w:rPr>
          <w:rFonts w:ascii="Garamond" w:hAnsi="Garamond"/>
          <w:sz w:val="24"/>
          <w:szCs w:val="24"/>
        </w:rPr>
        <w:t xml:space="preserve">2020 </w:t>
      </w:r>
    </w:p>
    <w:p w14:paraId="3368DF39" w14:textId="021BB73A" w:rsidR="00432BC0" w:rsidRDefault="00432BC0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Reviewer, </w:t>
      </w:r>
      <w:r>
        <w:rPr>
          <w:rFonts w:ascii="Garamond" w:hAnsi="Garamond"/>
          <w:i/>
          <w:iCs/>
          <w:sz w:val="24"/>
          <w:szCs w:val="24"/>
        </w:rPr>
        <w:t xml:space="preserve">Gender &amp; Society, </w:t>
      </w:r>
      <w:r>
        <w:rPr>
          <w:rFonts w:ascii="Garamond" w:hAnsi="Garamond"/>
          <w:sz w:val="24"/>
          <w:szCs w:val="24"/>
        </w:rPr>
        <w:t>2020</w:t>
      </w:r>
      <w:r w:rsidR="00764CC0">
        <w:rPr>
          <w:rFonts w:ascii="Garamond" w:hAnsi="Garamond"/>
          <w:sz w:val="24"/>
          <w:szCs w:val="24"/>
        </w:rPr>
        <w:t>, 2021</w:t>
      </w:r>
    </w:p>
    <w:p w14:paraId="7C50DCD8" w14:textId="37D4BE20" w:rsidR="00F13D81" w:rsidRPr="00F13D81" w:rsidRDefault="00F13D81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Reviewer, </w:t>
      </w:r>
      <w:r>
        <w:rPr>
          <w:rFonts w:ascii="Garamond" w:hAnsi="Garamond"/>
          <w:i/>
          <w:iCs/>
          <w:sz w:val="24"/>
          <w:szCs w:val="24"/>
        </w:rPr>
        <w:t xml:space="preserve">Bulletin on Latin American Research, </w:t>
      </w:r>
      <w:r>
        <w:rPr>
          <w:rFonts w:ascii="Garamond" w:hAnsi="Garamond"/>
          <w:sz w:val="24"/>
          <w:szCs w:val="24"/>
        </w:rPr>
        <w:t>2020</w:t>
      </w:r>
    </w:p>
    <w:p w14:paraId="3076426A" w14:textId="698142E6" w:rsidR="0068497A" w:rsidRPr="005B582E" w:rsidRDefault="0068497A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Reviewer, </w:t>
      </w:r>
      <w:r w:rsidR="00EC35D7">
        <w:rPr>
          <w:rFonts w:ascii="Garamond" w:hAnsi="Garamond"/>
          <w:bCs/>
          <w:sz w:val="24"/>
          <w:szCs w:val="24"/>
        </w:rPr>
        <w:t xml:space="preserve">Book manuscript. </w:t>
      </w:r>
      <w:r w:rsidRPr="005B582E">
        <w:rPr>
          <w:rFonts w:ascii="Garamond" w:hAnsi="Garamond"/>
          <w:bCs/>
          <w:sz w:val="24"/>
          <w:szCs w:val="24"/>
        </w:rPr>
        <w:t>Routledge Press. 2012; 2017</w:t>
      </w:r>
    </w:p>
    <w:p w14:paraId="43DEB12D" w14:textId="77777777" w:rsidR="0068497A" w:rsidRPr="005B582E" w:rsidRDefault="0068497A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Reviewer, </w:t>
      </w:r>
      <w:r w:rsidRPr="005B582E">
        <w:rPr>
          <w:rFonts w:ascii="Garamond" w:hAnsi="Garamond"/>
          <w:bCs/>
          <w:i/>
          <w:sz w:val="24"/>
          <w:szCs w:val="24"/>
        </w:rPr>
        <w:t>Journal of Politics</w:t>
      </w:r>
      <w:r w:rsidRPr="005B582E">
        <w:rPr>
          <w:rFonts w:ascii="Garamond" w:hAnsi="Garamond"/>
          <w:bCs/>
          <w:sz w:val="24"/>
          <w:szCs w:val="24"/>
        </w:rPr>
        <w:t>, 2001-2002; 2006-2008</w:t>
      </w:r>
    </w:p>
    <w:p w14:paraId="513FEEED" w14:textId="55112B63" w:rsidR="0068497A" w:rsidRPr="00DF03DA" w:rsidRDefault="0068497A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Reviewer, </w:t>
      </w:r>
      <w:r w:rsidRPr="005B582E">
        <w:rPr>
          <w:rFonts w:ascii="Garamond" w:hAnsi="Garamond"/>
          <w:bCs/>
          <w:i/>
          <w:sz w:val="24"/>
          <w:szCs w:val="24"/>
        </w:rPr>
        <w:t>American Politics Research</w:t>
      </w:r>
      <w:r w:rsidRPr="005B582E">
        <w:rPr>
          <w:rFonts w:ascii="Garamond" w:hAnsi="Garamond"/>
          <w:bCs/>
          <w:sz w:val="24"/>
          <w:szCs w:val="24"/>
        </w:rPr>
        <w:t>, 2006-2009; 2015</w:t>
      </w:r>
    </w:p>
    <w:p w14:paraId="0EBA4CDC" w14:textId="41391BA9" w:rsidR="00DF03DA" w:rsidRPr="00DF03DA" w:rsidRDefault="00DF03DA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lastRenderedPageBreak/>
        <w:t xml:space="preserve">Reviewer, </w:t>
      </w:r>
      <w:r w:rsidRPr="005B582E">
        <w:rPr>
          <w:rFonts w:ascii="Garamond" w:hAnsi="Garamond"/>
          <w:bCs/>
          <w:i/>
          <w:sz w:val="24"/>
          <w:szCs w:val="24"/>
        </w:rPr>
        <w:t xml:space="preserve">CQ Press/Sage. </w:t>
      </w:r>
      <w:r w:rsidRPr="005B582E">
        <w:rPr>
          <w:rFonts w:ascii="Garamond" w:hAnsi="Garamond"/>
          <w:bCs/>
          <w:sz w:val="24"/>
          <w:szCs w:val="24"/>
        </w:rPr>
        <w:t>2014</w:t>
      </w:r>
    </w:p>
    <w:p w14:paraId="0DE8A107" w14:textId="50E50389" w:rsidR="0068497A" w:rsidRPr="00DF03DA" w:rsidRDefault="0068497A" w:rsidP="00174BB9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 xml:space="preserve">Reviewer, </w:t>
      </w:r>
      <w:r w:rsidRPr="005B582E">
        <w:rPr>
          <w:rFonts w:ascii="Garamond" w:hAnsi="Garamond"/>
          <w:i/>
          <w:sz w:val="24"/>
          <w:szCs w:val="24"/>
        </w:rPr>
        <w:t xml:space="preserve">State Politics and Policy Quarterly, </w:t>
      </w:r>
      <w:r w:rsidRPr="005B582E">
        <w:rPr>
          <w:rFonts w:ascii="Garamond" w:hAnsi="Garamond"/>
          <w:sz w:val="24"/>
          <w:szCs w:val="24"/>
        </w:rPr>
        <w:t>2006-07</w:t>
      </w:r>
    </w:p>
    <w:p w14:paraId="4090D4BF" w14:textId="3CBD7035" w:rsidR="00DF03DA" w:rsidRPr="00DF03DA" w:rsidRDefault="00DF03DA" w:rsidP="00174BB9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R</w:t>
      </w:r>
      <w:r w:rsidRPr="005B582E">
        <w:rPr>
          <w:rFonts w:ascii="Garamond" w:hAnsi="Garamond"/>
          <w:bCs/>
          <w:iCs/>
          <w:sz w:val="24"/>
          <w:szCs w:val="24"/>
        </w:rPr>
        <w:t>eviewer, Thomson/Wadsworth Publisher, 2006</w:t>
      </w:r>
    </w:p>
    <w:p w14:paraId="6BA1A861" w14:textId="4749C318" w:rsidR="00DF03DA" w:rsidRPr="00DF03DA" w:rsidRDefault="00DF03DA" w:rsidP="00174BB9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DF03DA">
        <w:rPr>
          <w:rFonts w:ascii="Garamond" w:hAnsi="Garamond"/>
          <w:sz w:val="24"/>
          <w:szCs w:val="24"/>
        </w:rPr>
        <w:t>Reviewer, Longman Publishers, 2003</w:t>
      </w:r>
    </w:p>
    <w:p w14:paraId="7CC5851E" w14:textId="408DF215" w:rsidR="00DF03DA" w:rsidRDefault="00DF03DA" w:rsidP="00174BB9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 xml:space="preserve">Reviewer, </w:t>
      </w:r>
      <w:r w:rsidRPr="005B582E">
        <w:rPr>
          <w:rFonts w:ascii="Garamond" w:hAnsi="Garamond"/>
          <w:i/>
          <w:iCs/>
          <w:sz w:val="24"/>
          <w:szCs w:val="24"/>
        </w:rPr>
        <w:t xml:space="preserve">Politics and Policy, </w:t>
      </w:r>
      <w:r w:rsidRPr="005B582E">
        <w:rPr>
          <w:rFonts w:ascii="Garamond" w:hAnsi="Garamond"/>
          <w:sz w:val="24"/>
          <w:szCs w:val="24"/>
        </w:rPr>
        <w:t>2004-05</w:t>
      </w:r>
    </w:p>
    <w:p w14:paraId="208CF7A2" w14:textId="5B04B9D2" w:rsidR="0014206E" w:rsidRDefault="0014206E" w:rsidP="00174BB9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</w:p>
    <w:p w14:paraId="5F59A16D" w14:textId="77777777" w:rsidR="0014206E" w:rsidRPr="00DF03DA" w:rsidRDefault="0014206E" w:rsidP="00174BB9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0FAF2E" w14:textId="77777777" w:rsidR="00DC21FF" w:rsidRPr="005B582E" w:rsidRDefault="00DC21FF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3085CC8B" w14:textId="1804B941" w:rsidR="009352A3" w:rsidRPr="009352A3" w:rsidRDefault="00C23394" w:rsidP="009352A3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University, College </w:t>
      </w:r>
      <w:r w:rsidR="00583496" w:rsidRPr="005B582E">
        <w:rPr>
          <w:rFonts w:ascii="Garamond" w:hAnsi="Garamond"/>
          <w:b/>
          <w:bCs/>
          <w:sz w:val="24"/>
          <w:szCs w:val="24"/>
        </w:rPr>
        <w:t>and Department Service</w:t>
      </w:r>
    </w:p>
    <w:p w14:paraId="1A931603" w14:textId="500ACB43" w:rsidR="007B7143" w:rsidRDefault="007B7143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Member, College Standards Committee, 2021</w:t>
      </w:r>
      <w:r w:rsidR="005F4FD7">
        <w:rPr>
          <w:rFonts w:ascii="Garamond" w:hAnsi="Garamond"/>
          <w:sz w:val="24"/>
          <w:szCs w:val="24"/>
        </w:rPr>
        <w:t>-2024 term</w:t>
      </w:r>
    </w:p>
    <w:p w14:paraId="49249F35" w14:textId="668A6C60" w:rsidR="005F4FD7" w:rsidRDefault="005F4FD7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 advisor, Pro-Choice Sewanee 2021-2022</w:t>
      </w:r>
    </w:p>
    <w:p w14:paraId="2824FF73" w14:textId="6007C85F" w:rsidR="00DB3E04" w:rsidRDefault="00DB3E04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Member, Search committee, Director of Residential Life. 2021-2022. </w:t>
      </w:r>
    </w:p>
    <w:p w14:paraId="42FA7009" w14:textId="6E7FE8FB" w:rsidR="008D4509" w:rsidRDefault="008D4509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Secretary, American Association University Professors</w:t>
      </w:r>
      <w:r w:rsidR="00581507">
        <w:rPr>
          <w:rFonts w:ascii="Garamond" w:hAnsi="Garamond"/>
          <w:sz w:val="24"/>
          <w:szCs w:val="24"/>
        </w:rPr>
        <w:t xml:space="preserve"> (AAUP)</w:t>
      </w:r>
      <w:r>
        <w:rPr>
          <w:rFonts w:ascii="Garamond" w:hAnsi="Garamond"/>
          <w:sz w:val="24"/>
          <w:szCs w:val="24"/>
        </w:rPr>
        <w:t>, Sewanee Chapter 2021-2022</w:t>
      </w:r>
    </w:p>
    <w:p w14:paraId="551DA9EA" w14:textId="2DCA2F86" w:rsidR="00A635FE" w:rsidRDefault="00A635FE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Chair, </w:t>
      </w:r>
      <w:r w:rsidR="00315A2F" w:rsidRPr="00315A2F">
        <w:rPr>
          <w:rFonts w:ascii="Garamond" w:hAnsi="Garamond"/>
          <w:i/>
          <w:iCs/>
          <w:sz w:val="24"/>
          <w:szCs w:val="24"/>
        </w:rPr>
        <w:t>N</w:t>
      </w:r>
      <w:r w:rsidRPr="00315A2F">
        <w:rPr>
          <w:rFonts w:ascii="Garamond" w:hAnsi="Garamond"/>
          <w:i/>
          <w:iCs/>
          <w:sz w:val="24"/>
          <w:szCs w:val="24"/>
        </w:rPr>
        <w:t xml:space="preserve">eeds </w:t>
      </w:r>
      <w:r w:rsidR="00315A2F" w:rsidRPr="00315A2F">
        <w:rPr>
          <w:rFonts w:ascii="Garamond" w:hAnsi="Garamond"/>
          <w:i/>
          <w:iCs/>
          <w:sz w:val="24"/>
          <w:szCs w:val="24"/>
        </w:rPr>
        <w:t>A</w:t>
      </w:r>
      <w:r w:rsidRPr="00315A2F">
        <w:rPr>
          <w:rFonts w:ascii="Garamond" w:hAnsi="Garamond"/>
          <w:i/>
          <w:iCs/>
          <w:sz w:val="24"/>
          <w:szCs w:val="24"/>
        </w:rPr>
        <w:t>ssessment</w:t>
      </w:r>
      <w:r w:rsidR="008E4BDC">
        <w:rPr>
          <w:rFonts w:ascii="Garamond" w:hAnsi="Garamond"/>
          <w:sz w:val="24"/>
          <w:szCs w:val="24"/>
        </w:rPr>
        <w:t xml:space="preserve"> subcommittee.</w:t>
      </w:r>
      <w:r>
        <w:rPr>
          <w:rFonts w:ascii="Garamond" w:hAnsi="Garamond"/>
          <w:sz w:val="24"/>
          <w:szCs w:val="24"/>
        </w:rPr>
        <w:t xml:space="preserve"> Coordinated Community Response to Sexual Violence (CCR)</w:t>
      </w:r>
      <w:r w:rsidR="00315A2F">
        <w:rPr>
          <w:rFonts w:ascii="Garamond" w:hAnsi="Garamond"/>
          <w:sz w:val="24"/>
          <w:szCs w:val="24"/>
        </w:rPr>
        <w:t xml:space="preserve">, </w:t>
      </w:r>
      <w:r w:rsidR="0014206E">
        <w:rPr>
          <w:rFonts w:ascii="Garamond" w:hAnsi="Garamond"/>
          <w:sz w:val="24"/>
          <w:szCs w:val="24"/>
        </w:rPr>
        <w:t xml:space="preserve">U.S. Department of Justice, </w:t>
      </w:r>
      <w:r w:rsidR="00315A2F">
        <w:rPr>
          <w:rFonts w:ascii="Garamond" w:hAnsi="Garamond"/>
          <w:sz w:val="24"/>
          <w:szCs w:val="24"/>
        </w:rPr>
        <w:t>Campus Sexual Assault Prevention project.</w:t>
      </w:r>
      <w:r>
        <w:rPr>
          <w:rFonts w:ascii="Garamond" w:hAnsi="Garamond"/>
          <w:sz w:val="24"/>
          <w:szCs w:val="24"/>
        </w:rPr>
        <w:t xml:space="preserve"> 2020 to present.  </w:t>
      </w:r>
    </w:p>
    <w:p w14:paraId="4BCC2142" w14:textId="0B40EF01" w:rsidR="009352A3" w:rsidRPr="009352A3" w:rsidRDefault="009352A3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Member, Student Conduct Advisory Committee. 2019. </w:t>
      </w:r>
    </w:p>
    <w:p w14:paraId="5C86ECA4" w14:textId="3A1E9AC8" w:rsidR="009352A3" w:rsidRPr="009352A3" w:rsidRDefault="00DF03DA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Co-</w:t>
      </w:r>
      <w:r w:rsidR="009352A3">
        <w:rPr>
          <w:rFonts w:ascii="Garamond" w:hAnsi="Garamond"/>
          <w:sz w:val="24"/>
          <w:szCs w:val="24"/>
        </w:rPr>
        <w:t>Lead</w:t>
      </w:r>
      <w:r>
        <w:rPr>
          <w:rFonts w:ascii="Garamond" w:hAnsi="Garamond"/>
          <w:sz w:val="24"/>
          <w:szCs w:val="24"/>
        </w:rPr>
        <w:t>er and</w:t>
      </w:r>
      <w:r w:rsidR="009352A3">
        <w:rPr>
          <w:rFonts w:ascii="Garamond" w:hAnsi="Garamond"/>
          <w:sz w:val="24"/>
          <w:szCs w:val="24"/>
        </w:rPr>
        <w:t xml:space="preserve"> </w:t>
      </w:r>
      <w:r w:rsidR="00334C43">
        <w:rPr>
          <w:rFonts w:ascii="Garamond" w:hAnsi="Garamond"/>
          <w:sz w:val="24"/>
          <w:szCs w:val="24"/>
        </w:rPr>
        <w:t xml:space="preserve">convener </w:t>
      </w:r>
      <w:r w:rsidR="009352A3">
        <w:rPr>
          <w:rFonts w:ascii="Garamond" w:hAnsi="Garamond"/>
          <w:sz w:val="24"/>
          <w:szCs w:val="24"/>
        </w:rPr>
        <w:t xml:space="preserve">of the curriculum initiative, </w:t>
      </w:r>
      <w:r w:rsidR="009352A3">
        <w:rPr>
          <w:rFonts w:ascii="Garamond" w:hAnsi="Garamond"/>
          <w:i/>
          <w:iCs/>
          <w:sz w:val="24"/>
          <w:szCs w:val="24"/>
        </w:rPr>
        <w:t xml:space="preserve">Intergroup Dialogue on Race and Class. </w:t>
      </w:r>
      <w:r w:rsidR="009352A3">
        <w:rPr>
          <w:rFonts w:ascii="Garamond" w:hAnsi="Garamond"/>
          <w:sz w:val="24"/>
          <w:szCs w:val="24"/>
        </w:rPr>
        <w:t>2016-2018.</w:t>
      </w:r>
    </w:p>
    <w:p w14:paraId="021B1303" w14:textId="318BD569" w:rsidR="005C2423" w:rsidRPr="005B582E" w:rsidRDefault="005C2423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Invited panelist. Family Weekend. October 6 2017. </w:t>
      </w:r>
      <w:r w:rsidRPr="005B582E">
        <w:rPr>
          <w:rFonts w:ascii="Garamond" w:hAnsi="Garamond"/>
          <w:i/>
          <w:sz w:val="24"/>
          <w:szCs w:val="24"/>
        </w:rPr>
        <w:t>Civility, The Academy an</w:t>
      </w:r>
      <w:r w:rsidR="005A28E4" w:rsidRPr="005B582E">
        <w:rPr>
          <w:rFonts w:ascii="Garamond" w:hAnsi="Garamond"/>
          <w:i/>
          <w:sz w:val="24"/>
          <w:szCs w:val="24"/>
        </w:rPr>
        <w:t>d A Rancorous Republic: Civil Discourse</w:t>
      </w:r>
      <w:r w:rsidRPr="005B582E">
        <w:rPr>
          <w:rFonts w:ascii="Garamond" w:hAnsi="Garamond"/>
          <w:i/>
          <w:sz w:val="24"/>
          <w:szCs w:val="24"/>
        </w:rPr>
        <w:t xml:space="preserve"> in the Sewanee Classroom</w:t>
      </w:r>
      <w:r w:rsidRPr="005B582E">
        <w:rPr>
          <w:rFonts w:ascii="Garamond" w:hAnsi="Garamond"/>
          <w:b/>
          <w:bCs/>
          <w:i/>
          <w:sz w:val="24"/>
          <w:szCs w:val="24"/>
        </w:rPr>
        <w:t xml:space="preserve"> </w:t>
      </w:r>
    </w:p>
    <w:p w14:paraId="3F8EC271" w14:textId="6377DDF3" w:rsidR="005C2423" w:rsidRPr="005B582E" w:rsidRDefault="00DF03DA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Faculty m</w:t>
      </w:r>
      <w:r w:rsidR="005C2423" w:rsidRPr="005B582E">
        <w:rPr>
          <w:rFonts w:ascii="Garamond" w:hAnsi="Garamond"/>
          <w:bCs/>
          <w:sz w:val="24"/>
          <w:szCs w:val="24"/>
        </w:rPr>
        <w:t xml:space="preserve">entor, </w:t>
      </w:r>
      <w:r w:rsidR="005C2423" w:rsidRPr="005B582E">
        <w:rPr>
          <w:rFonts w:ascii="Garamond" w:hAnsi="Garamond"/>
          <w:bCs/>
          <w:i/>
          <w:sz w:val="24"/>
          <w:szCs w:val="24"/>
        </w:rPr>
        <w:t>Adelante</w:t>
      </w:r>
      <w:r w:rsidR="001E0333" w:rsidRPr="005B582E">
        <w:rPr>
          <w:rFonts w:ascii="Garamond" w:hAnsi="Garamond"/>
          <w:bCs/>
          <w:i/>
          <w:sz w:val="24"/>
          <w:szCs w:val="24"/>
        </w:rPr>
        <w:t xml:space="preserve"> </w:t>
      </w:r>
      <w:r w:rsidR="001E0333" w:rsidRPr="005B582E">
        <w:rPr>
          <w:rFonts w:ascii="Garamond" w:hAnsi="Garamond"/>
          <w:bCs/>
          <w:iCs/>
          <w:sz w:val="24"/>
          <w:szCs w:val="24"/>
        </w:rPr>
        <w:t xml:space="preserve">program for Latinx Undergraduate students; </w:t>
      </w:r>
      <w:r w:rsidR="005C2423" w:rsidRPr="005B582E">
        <w:rPr>
          <w:rFonts w:ascii="Garamond" w:hAnsi="Garamond"/>
          <w:bCs/>
          <w:sz w:val="24"/>
          <w:szCs w:val="24"/>
        </w:rPr>
        <w:t>2017-201</w:t>
      </w:r>
      <w:r w:rsidR="007B1EDC" w:rsidRPr="005B582E">
        <w:rPr>
          <w:rFonts w:ascii="Garamond" w:hAnsi="Garamond"/>
          <w:bCs/>
          <w:sz w:val="24"/>
          <w:szCs w:val="24"/>
        </w:rPr>
        <w:t>9</w:t>
      </w:r>
    </w:p>
    <w:p w14:paraId="2C9B9091" w14:textId="77777777" w:rsidR="00511AB6" w:rsidRDefault="001B6C0C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>Mellon Globalization F</w:t>
      </w:r>
      <w:r w:rsidR="00894D90" w:rsidRPr="005B582E">
        <w:rPr>
          <w:rFonts w:ascii="Garamond" w:hAnsi="Garamond"/>
          <w:bCs/>
          <w:sz w:val="24"/>
          <w:szCs w:val="24"/>
        </w:rPr>
        <w:t>orum steering committee, 2014-16</w:t>
      </w:r>
      <w:r w:rsidR="00DC6252" w:rsidRPr="005B582E">
        <w:rPr>
          <w:rFonts w:ascii="Garamond" w:hAnsi="Garamond"/>
          <w:bCs/>
          <w:sz w:val="24"/>
          <w:szCs w:val="24"/>
        </w:rPr>
        <w:t xml:space="preserve"> </w:t>
      </w:r>
    </w:p>
    <w:p w14:paraId="590E2D62" w14:textId="5F75C181" w:rsidR="001B6C0C" w:rsidRPr="005B582E" w:rsidRDefault="00DC6252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Global </w:t>
      </w:r>
      <w:r w:rsidR="00511AB6">
        <w:rPr>
          <w:rFonts w:ascii="Garamond" w:hAnsi="Garamond"/>
          <w:bCs/>
          <w:sz w:val="24"/>
          <w:szCs w:val="24"/>
        </w:rPr>
        <w:t>l</w:t>
      </w:r>
      <w:r w:rsidRPr="005B582E">
        <w:rPr>
          <w:rFonts w:ascii="Garamond" w:hAnsi="Garamond"/>
          <w:bCs/>
          <w:sz w:val="24"/>
          <w:szCs w:val="24"/>
        </w:rPr>
        <w:t xml:space="preserve">earning task force, </w:t>
      </w:r>
      <w:r w:rsidR="00511AB6">
        <w:rPr>
          <w:rFonts w:ascii="Garamond" w:hAnsi="Garamond"/>
          <w:bCs/>
          <w:sz w:val="24"/>
          <w:szCs w:val="24"/>
        </w:rPr>
        <w:t>Mellon Globalization Forum, 2015.</w:t>
      </w:r>
    </w:p>
    <w:p w14:paraId="16298B6D" w14:textId="4FBB6E8A" w:rsidR="005339D0" w:rsidRPr="005B582E" w:rsidRDefault="005339D0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Women and Gender Studies Steering Committee. </w:t>
      </w:r>
      <w:r w:rsidR="004373EB">
        <w:rPr>
          <w:rFonts w:ascii="Garamond" w:hAnsi="Garamond"/>
          <w:bCs/>
          <w:sz w:val="24"/>
          <w:szCs w:val="24"/>
        </w:rPr>
        <w:t xml:space="preserve">2001-2006; </w:t>
      </w:r>
      <w:r w:rsidRPr="005B582E">
        <w:rPr>
          <w:rFonts w:ascii="Garamond" w:hAnsi="Garamond"/>
          <w:bCs/>
          <w:sz w:val="24"/>
          <w:szCs w:val="24"/>
        </w:rPr>
        <w:t>2016-2017</w:t>
      </w:r>
    </w:p>
    <w:p w14:paraId="0FEFED3C" w14:textId="13B91103" w:rsidR="001B6C0C" w:rsidRPr="005B582E" w:rsidRDefault="001B6C0C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Yale-Sewanee Collaborative </w:t>
      </w:r>
      <w:r w:rsidR="0004584F" w:rsidRPr="005B582E">
        <w:rPr>
          <w:rFonts w:ascii="Garamond" w:hAnsi="Garamond"/>
          <w:bCs/>
          <w:sz w:val="24"/>
          <w:szCs w:val="24"/>
        </w:rPr>
        <w:t>for Southern Appalachian Studies. Steering committee</w:t>
      </w:r>
      <w:r w:rsidR="004373EB">
        <w:rPr>
          <w:rFonts w:ascii="Garamond" w:hAnsi="Garamond"/>
          <w:bCs/>
          <w:sz w:val="24"/>
          <w:szCs w:val="24"/>
        </w:rPr>
        <w:t>,</w:t>
      </w:r>
      <w:r w:rsidR="0004584F" w:rsidRPr="005B582E">
        <w:rPr>
          <w:rFonts w:ascii="Garamond" w:hAnsi="Garamond"/>
          <w:bCs/>
          <w:sz w:val="24"/>
          <w:szCs w:val="24"/>
        </w:rPr>
        <w:t xml:space="preserve"> </w:t>
      </w:r>
      <w:r w:rsidR="00DC6252" w:rsidRPr="005B582E">
        <w:rPr>
          <w:rFonts w:ascii="Garamond" w:hAnsi="Garamond"/>
          <w:bCs/>
          <w:sz w:val="24"/>
          <w:szCs w:val="24"/>
        </w:rPr>
        <w:t>2014-201</w:t>
      </w:r>
      <w:r w:rsidR="00894D90" w:rsidRPr="005B582E">
        <w:rPr>
          <w:rFonts w:ascii="Garamond" w:hAnsi="Garamond"/>
          <w:bCs/>
          <w:sz w:val="24"/>
          <w:szCs w:val="24"/>
        </w:rPr>
        <w:t>7</w:t>
      </w:r>
      <w:r w:rsidR="002E2CC2" w:rsidRPr="005B582E">
        <w:rPr>
          <w:rFonts w:ascii="Garamond" w:hAnsi="Garamond"/>
          <w:bCs/>
          <w:sz w:val="24"/>
          <w:szCs w:val="24"/>
        </w:rPr>
        <w:t xml:space="preserve">; </w:t>
      </w:r>
      <w:r w:rsidR="00894D90" w:rsidRPr="005B582E">
        <w:rPr>
          <w:rFonts w:ascii="Garamond" w:hAnsi="Garamond"/>
          <w:bCs/>
          <w:sz w:val="24"/>
          <w:szCs w:val="24"/>
        </w:rPr>
        <w:t xml:space="preserve">Co-chair, </w:t>
      </w:r>
      <w:r w:rsidR="002E2CC2" w:rsidRPr="005B582E">
        <w:rPr>
          <w:rFonts w:ascii="Garamond" w:hAnsi="Garamond"/>
          <w:bCs/>
          <w:sz w:val="24"/>
          <w:szCs w:val="24"/>
        </w:rPr>
        <w:t>academic program working group</w:t>
      </w:r>
      <w:r w:rsidR="00DC6252" w:rsidRPr="005B582E">
        <w:rPr>
          <w:rFonts w:ascii="Garamond" w:hAnsi="Garamond"/>
          <w:bCs/>
          <w:sz w:val="24"/>
          <w:szCs w:val="24"/>
        </w:rPr>
        <w:t xml:space="preserve"> </w:t>
      </w:r>
      <w:r w:rsidRPr="005B582E">
        <w:rPr>
          <w:rFonts w:ascii="Garamond" w:hAnsi="Garamond"/>
          <w:bCs/>
          <w:sz w:val="24"/>
          <w:szCs w:val="24"/>
        </w:rPr>
        <w:t>201</w:t>
      </w:r>
      <w:r w:rsidR="00894D90" w:rsidRPr="005B582E">
        <w:rPr>
          <w:rFonts w:ascii="Garamond" w:hAnsi="Garamond"/>
          <w:bCs/>
          <w:sz w:val="24"/>
          <w:szCs w:val="24"/>
        </w:rPr>
        <w:t>5-2016</w:t>
      </w:r>
      <w:r w:rsidR="004F496B">
        <w:rPr>
          <w:rFonts w:ascii="Garamond" w:hAnsi="Garamond"/>
          <w:bCs/>
          <w:sz w:val="24"/>
          <w:szCs w:val="24"/>
        </w:rPr>
        <w:t xml:space="preserve">. Lead on establishing a minor in Appalachian Studies. </w:t>
      </w:r>
    </w:p>
    <w:p w14:paraId="18456BEC" w14:textId="5DEACCA0" w:rsidR="00EC19F8" w:rsidRPr="005B582E" w:rsidRDefault="00EC19F8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Faculty advisor, </w:t>
      </w:r>
      <w:r w:rsidR="004373EB">
        <w:rPr>
          <w:rFonts w:ascii="Garamond" w:hAnsi="Garamond"/>
          <w:bCs/>
          <w:sz w:val="24"/>
          <w:szCs w:val="24"/>
        </w:rPr>
        <w:t xml:space="preserve">student organization, </w:t>
      </w:r>
      <w:r w:rsidRPr="005B582E">
        <w:rPr>
          <w:rFonts w:ascii="Garamond" w:hAnsi="Garamond"/>
          <w:bCs/>
          <w:i/>
          <w:sz w:val="24"/>
          <w:szCs w:val="24"/>
        </w:rPr>
        <w:t>Beyond Sewanee</w:t>
      </w:r>
      <w:r w:rsidR="004373EB">
        <w:rPr>
          <w:rFonts w:ascii="Garamond" w:hAnsi="Garamond"/>
          <w:bCs/>
          <w:sz w:val="24"/>
          <w:szCs w:val="24"/>
        </w:rPr>
        <w:t>.</w:t>
      </w:r>
      <w:r w:rsidRPr="005B582E">
        <w:rPr>
          <w:rFonts w:ascii="Garamond" w:hAnsi="Garamond"/>
          <w:bCs/>
          <w:sz w:val="24"/>
          <w:szCs w:val="24"/>
        </w:rPr>
        <w:t xml:space="preserve"> 2015-201</w:t>
      </w:r>
      <w:r w:rsidR="00033596" w:rsidRPr="005B582E">
        <w:rPr>
          <w:rFonts w:ascii="Garamond" w:hAnsi="Garamond"/>
          <w:bCs/>
          <w:sz w:val="24"/>
          <w:szCs w:val="24"/>
        </w:rPr>
        <w:t>8</w:t>
      </w:r>
    </w:p>
    <w:p w14:paraId="4F04D46A" w14:textId="7656EF78" w:rsidR="0043545B" w:rsidRPr="005B582E" w:rsidRDefault="0043545B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DF03DA">
        <w:rPr>
          <w:rFonts w:ascii="Garamond" w:hAnsi="Garamond"/>
          <w:bCs/>
          <w:i/>
          <w:iCs/>
          <w:sz w:val="24"/>
          <w:szCs w:val="24"/>
        </w:rPr>
        <w:t>Posse Nati</w:t>
      </w:r>
      <w:r w:rsidR="00894D90" w:rsidRPr="00DF03DA">
        <w:rPr>
          <w:rFonts w:ascii="Garamond" w:hAnsi="Garamond"/>
          <w:bCs/>
          <w:i/>
          <w:iCs/>
          <w:sz w:val="24"/>
          <w:szCs w:val="24"/>
        </w:rPr>
        <w:t>onal Scholar Foundation</w:t>
      </w:r>
      <w:r w:rsidR="00894D90" w:rsidRPr="005B582E">
        <w:rPr>
          <w:rFonts w:ascii="Garamond" w:hAnsi="Garamond"/>
          <w:bCs/>
          <w:sz w:val="24"/>
          <w:szCs w:val="24"/>
        </w:rPr>
        <w:t>. Mentor, Pos</w:t>
      </w:r>
      <w:r w:rsidR="004A50F3" w:rsidRPr="005B582E">
        <w:rPr>
          <w:rFonts w:ascii="Garamond" w:hAnsi="Garamond"/>
          <w:bCs/>
          <w:sz w:val="24"/>
          <w:szCs w:val="24"/>
        </w:rPr>
        <w:t>se 7. Fall 2013 to Spring 2015</w:t>
      </w:r>
      <w:r w:rsidRPr="005B582E">
        <w:rPr>
          <w:rFonts w:ascii="Garamond" w:hAnsi="Garamond"/>
          <w:bCs/>
          <w:sz w:val="24"/>
          <w:szCs w:val="24"/>
        </w:rPr>
        <w:t xml:space="preserve">. </w:t>
      </w:r>
    </w:p>
    <w:p w14:paraId="2A688B91" w14:textId="77777777" w:rsidR="00105039" w:rsidRPr="005B582E" w:rsidRDefault="00105039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Campus Compact faculty representative for Sewanee, 2006</w:t>
      </w:r>
      <w:r w:rsidR="007507F4" w:rsidRPr="005B582E">
        <w:rPr>
          <w:rFonts w:ascii="Garamond" w:hAnsi="Garamond"/>
          <w:bCs/>
          <w:iCs/>
          <w:sz w:val="24"/>
          <w:szCs w:val="24"/>
        </w:rPr>
        <w:t>-0</w:t>
      </w:r>
      <w:r w:rsidR="0043545B" w:rsidRPr="005B582E">
        <w:rPr>
          <w:rFonts w:ascii="Garamond" w:hAnsi="Garamond"/>
          <w:bCs/>
          <w:iCs/>
          <w:sz w:val="24"/>
          <w:szCs w:val="24"/>
        </w:rPr>
        <w:t>8</w:t>
      </w:r>
    </w:p>
    <w:p w14:paraId="07BF09A1" w14:textId="60EE2786" w:rsidR="006F2A22" w:rsidRPr="005B582E" w:rsidRDefault="00C23394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 xml:space="preserve">Center for </w:t>
      </w:r>
      <w:r w:rsidR="006F2A22" w:rsidRPr="005B582E">
        <w:rPr>
          <w:rFonts w:ascii="Garamond" w:hAnsi="Garamond"/>
          <w:bCs/>
          <w:iCs/>
          <w:sz w:val="24"/>
          <w:szCs w:val="24"/>
        </w:rPr>
        <w:t xml:space="preserve">Liberal Education and Community Engagement </w:t>
      </w:r>
      <w:r w:rsidR="00E4328D" w:rsidRPr="005B582E">
        <w:rPr>
          <w:rFonts w:ascii="Garamond" w:hAnsi="Garamond"/>
          <w:bCs/>
          <w:iCs/>
          <w:sz w:val="24"/>
          <w:szCs w:val="24"/>
        </w:rPr>
        <w:t>(CLECE</w:t>
      </w:r>
      <w:r w:rsidR="00DF03DA">
        <w:rPr>
          <w:rFonts w:ascii="Garamond" w:hAnsi="Garamond"/>
          <w:bCs/>
          <w:iCs/>
          <w:sz w:val="24"/>
          <w:szCs w:val="24"/>
        </w:rPr>
        <w:t>; CEL</w:t>
      </w:r>
      <w:r w:rsidR="00E4328D" w:rsidRPr="005B582E">
        <w:rPr>
          <w:rFonts w:ascii="Garamond" w:hAnsi="Garamond"/>
          <w:bCs/>
          <w:iCs/>
          <w:sz w:val="24"/>
          <w:szCs w:val="24"/>
        </w:rPr>
        <w:t>) founding fellow</w:t>
      </w:r>
      <w:r w:rsidRPr="005B582E">
        <w:rPr>
          <w:rFonts w:ascii="Garamond" w:hAnsi="Garamond"/>
          <w:bCs/>
          <w:iCs/>
          <w:sz w:val="24"/>
          <w:szCs w:val="24"/>
        </w:rPr>
        <w:t xml:space="preserve"> and </w:t>
      </w:r>
      <w:r w:rsidR="00E4328D" w:rsidRPr="005B582E">
        <w:rPr>
          <w:rFonts w:ascii="Garamond" w:hAnsi="Garamond"/>
          <w:bCs/>
          <w:iCs/>
          <w:sz w:val="24"/>
          <w:szCs w:val="24"/>
        </w:rPr>
        <w:t>member of steering c</w:t>
      </w:r>
      <w:r w:rsidR="006F2A22" w:rsidRPr="005B582E">
        <w:rPr>
          <w:rFonts w:ascii="Garamond" w:hAnsi="Garamond"/>
          <w:bCs/>
          <w:iCs/>
          <w:sz w:val="24"/>
          <w:szCs w:val="24"/>
        </w:rPr>
        <w:t>ommittee</w:t>
      </w:r>
      <w:r w:rsidR="00E4328D" w:rsidRPr="005B582E">
        <w:rPr>
          <w:rFonts w:ascii="Garamond" w:hAnsi="Garamond"/>
          <w:bCs/>
          <w:iCs/>
          <w:sz w:val="24"/>
          <w:szCs w:val="24"/>
        </w:rPr>
        <w:t>,</w:t>
      </w:r>
      <w:r w:rsidR="006F2A22" w:rsidRPr="005B582E">
        <w:rPr>
          <w:rFonts w:ascii="Garamond" w:hAnsi="Garamond"/>
          <w:bCs/>
          <w:iCs/>
          <w:sz w:val="24"/>
          <w:szCs w:val="24"/>
        </w:rPr>
        <w:t xml:space="preserve"> 2006-0</w:t>
      </w:r>
      <w:r w:rsidR="00E4328D" w:rsidRPr="005B582E">
        <w:rPr>
          <w:rFonts w:ascii="Garamond" w:hAnsi="Garamond"/>
          <w:bCs/>
          <w:iCs/>
          <w:sz w:val="24"/>
          <w:szCs w:val="24"/>
        </w:rPr>
        <w:t>9</w:t>
      </w:r>
    </w:p>
    <w:p w14:paraId="46E111B2" w14:textId="77777777" w:rsidR="006F2A22" w:rsidRPr="005B582E" w:rsidRDefault="00C23394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Minority Affairs C</w:t>
      </w:r>
      <w:r w:rsidR="006F2A22" w:rsidRPr="005B582E">
        <w:rPr>
          <w:rFonts w:ascii="Garamond" w:hAnsi="Garamond"/>
          <w:bCs/>
          <w:iCs/>
          <w:sz w:val="24"/>
          <w:szCs w:val="24"/>
        </w:rPr>
        <w:t>ommittee</w:t>
      </w:r>
      <w:r w:rsidR="00E4328D" w:rsidRPr="005B582E">
        <w:rPr>
          <w:rFonts w:ascii="Garamond" w:hAnsi="Garamond"/>
          <w:bCs/>
          <w:iCs/>
          <w:sz w:val="24"/>
          <w:szCs w:val="24"/>
        </w:rPr>
        <w:t>,</w:t>
      </w:r>
      <w:r w:rsidR="006F2A22" w:rsidRPr="005B582E">
        <w:rPr>
          <w:rFonts w:ascii="Garamond" w:hAnsi="Garamond"/>
          <w:bCs/>
          <w:iCs/>
          <w:sz w:val="24"/>
          <w:szCs w:val="24"/>
        </w:rPr>
        <w:t xml:space="preserve"> 2006-0</w:t>
      </w:r>
      <w:r w:rsidR="00676C06" w:rsidRPr="005B582E">
        <w:rPr>
          <w:rFonts w:ascii="Garamond" w:hAnsi="Garamond"/>
          <w:bCs/>
          <w:iCs/>
          <w:sz w:val="24"/>
          <w:szCs w:val="24"/>
        </w:rPr>
        <w:t>8</w:t>
      </w:r>
    </w:p>
    <w:p w14:paraId="6531EECF" w14:textId="5DBBCED5" w:rsidR="004A50F3" w:rsidRPr="005B582E" w:rsidRDefault="006F2A22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International Development track, Global Studies major, steering committee, 2006-0</w:t>
      </w:r>
      <w:r w:rsidR="00676C06" w:rsidRPr="005B582E">
        <w:rPr>
          <w:rFonts w:ascii="Garamond" w:hAnsi="Garamond"/>
          <w:bCs/>
          <w:iCs/>
          <w:sz w:val="24"/>
          <w:szCs w:val="24"/>
        </w:rPr>
        <w:t>8</w:t>
      </w:r>
    </w:p>
    <w:p w14:paraId="569A6269" w14:textId="77777777" w:rsidR="006F2A22" w:rsidRPr="005B582E" w:rsidRDefault="006F2A22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CCMP</w:t>
      </w:r>
      <w:r w:rsidR="00A03EEB" w:rsidRPr="005B582E">
        <w:rPr>
          <w:rFonts w:ascii="Garamond" w:hAnsi="Garamond"/>
          <w:bCs/>
          <w:iCs/>
          <w:sz w:val="24"/>
          <w:szCs w:val="24"/>
        </w:rPr>
        <w:t>/CFD</w:t>
      </w:r>
      <w:r w:rsidR="00E940ED" w:rsidRPr="005B582E">
        <w:rPr>
          <w:rFonts w:ascii="Garamond" w:hAnsi="Garamond"/>
          <w:bCs/>
          <w:iCs/>
          <w:sz w:val="24"/>
          <w:szCs w:val="24"/>
        </w:rPr>
        <w:t xml:space="preserve"> (consortium for faculty diversity) C</w:t>
      </w:r>
      <w:r w:rsidR="00A03EEB" w:rsidRPr="005B582E">
        <w:rPr>
          <w:rFonts w:ascii="Garamond" w:hAnsi="Garamond"/>
          <w:bCs/>
          <w:iCs/>
          <w:sz w:val="24"/>
          <w:szCs w:val="24"/>
        </w:rPr>
        <w:t>ommittee, 2006-09</w:t>
      </w:r>
    </w:p>
    <w:p w14:paraId="427D2893" w14:textId="138BC6C2" w:rsidR="004A50F3" w:rsidRPr="005B582E" w:rsidRDefault="004A50F3" w:rsidP="00BF0946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>College Coordinating Committee.</w:t>
      </w:r>
      <w:r w:rsidR="006D08FF" w:rsidRPr="005B582E">
        <w:rPr>
          <w:rFonts w:ascii="Garamond" w:hAnsi="Garamond"/>
          <w:bCs/>
          <w:sz w:val="24"/>
          <w:szCs w:val="24"/>
        </w:rPr>
        <w:t xml:space="preserve"> </w:t>
      </w:r>
      <w:r w:rsidR="00DF03DA">
        <w:rPr>
          <w:rFonts w:ascii="Garamond" w:hAnsi="Garamond"/>
          <w:bCs/>
          <w:sz w:val="24"/>
          <w:szCs w:val="24"/>
        </w:rPr>
        <w:t>H</w:t>
      </w:r>
      <w:r w:rsidRPr="005B582E">
        <w:rPr>
          <w:rFonts w:ascii="Garamond" w:hAnsi="Garamond"/>
          <w:bCs/>
          <w:sz w:val="24"/>
          <w:szCs w:val="24"/>
        </w:rPr>
        <w:t xml:space="preserve">ighest level faculty governance committee. August 2007 to May 2008.   </w:t>
      </w:r>
    </w:p>
    <w:p w14:paraId="7BBE4CC1" w14:textId="77777777" w:rsidR="00105039" w:rsidRPr="005B582E" w:rsidRDefault="00105039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ICPSR Campus representative</w:t>
      </w:r>
      <w:r w:rsidRPr="005B582E">
        <w:rPr>
          <w:rFonts w:ascii="Garamond" w:hAnsi="Garamond"/>
          <w:b/>
          <w:bCs/>
          <w:iCs/>
          <w:sz w:val="24"/>
          <w:szCs w:val="24"/>
        </w:rPr>
        <w:t xml:space="preserve">, </w:t>
      </w:r>
      <w:r w:rsidRPr="005B582E">
        <w:rPr>
          <w:rFonts w:ascii="Garamond" w:hAnsi="Garamond"/>
          <w:bCs/>
          <w:iCs/>
          <w:sz w:val="24"/>
          <w:szCs w:val="24"/>
        </w:rPr>
        <w:t>2001-200</w:t>
      </w:r>
      <w:r w:rsidR="00A03EEB" w:rsidRPr="005B582E">
        <w:rPr>
          <w:rFonts w:ascii="Garamond" w:hAnsi="Garamond"/>
          <w:bCs/>
          <w:iCs/>
          <w:sz w:val="24"/>
          <w:szCs w:val="24"/>
        </w:rPr>
        <w:t>7</w:t>
      </w:r>
    </w:p>
    <w:p w14:paraId="35EBB990" w14:textId="1EF06ACA" w:rsidR="004F496B" w:rsidRPr="00EC35D7" w:rsidRDefault="00583496" w:rsidP="00EC35D7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Pre-Busi</w:t>
      </w:r>
      <w:r w:rsidR="00E4328D" w:rsidRPr="005B582E">
        <w:rPr>
          <w:rFonts w:ascii="Garamond" w:hAnsi="Garamond"/>
          <w:sz w:val="24"/>
          <w:szCs w:val="24"/>
        </w:rPr>
        <w:t>ness Advisory Committee, 2004-20</w:t>
      </w:r>
      <w:r w:rsidR="00A03EEB" w:rsidRPr="005B582E">
        <w:rPr>
          <w:rFonts w:ascii="Garamond" w:hAnsi="Garamond"/>
          <w:sz w:val="24"/>
          <w:szCs w:val="24"/>
        </w:rPr>
        <w:t>07</w:t>
      </w:r>
    </w:p>
    <w:p w14:paraId="3F23BE4F" w14:textId="607CE653" w:rsidR="004A50F3" w:rsidRPr="005B582E" w:rsidRDefault="004A50F3" w:rsidP="00BF0946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University Advisory Council. </w:t>
      </w:r>
      <w:r w:rsidR="00DF03DA">
        <w:rPr>
          <w:rFonts w:ascii="Garamond" w:hAnsi="Garamond"/>
          <w:bCs/>
          <w:sz w:val="24"/>
          <w:szCs w:val="24"/>
        </w:rPr>
        <w:t>H</w:t>
      </w:r>
      <w:r w:rsidRPr="005B582E">
        <w:rPr>
          <w:rFonts w:ascii="Garamond" w:hAnsi="Garamond"/>
          <w:bCs/>
          <w:sz w:val="24"/>
          <w:szCs w:val="24"/>
        </w:rPr>
        <w:t>ighest level executive faculty-staff administrative body</w:t>
      </w:r>
      <w:r w:rsidR="00DF03DA">
        <w:rPr>
          <w:rFonts w:ascii="Garamond" w:hAnsi="Garamond"/>
          <w:bCs/>
          <w:sz w:val="24"/>
          <w:szCs w:val="24"/>
        </w:rPr>
        <w:t xml:space="preserve">. </w:t>
      </w:r>
      <w:r w:rsidRPr="005B582E">
        <w:rPr>
          <w:rFonts w:ascii="Garamond" w:hAnsi="Garamond"/>
          <w:bCs/>
          <w:sz w:val="24"/>
          <w:szCs w:val="24"/>
        </w:rPr>
        <w:t>August 2004 to May 2007</w:t>
      </w:r>
      <w:r w:rsidR="004373EB">
        <w:rPr>
          <w:rFonts w:ascii="Garamond" w:hAnsi="Garamond"/>
          <w:bCs/>
          <w:sz w:val="24"/>
          <w:szCs w:val="24"/>
        </w:rPr>
        <w:t xml:space="preserve">, under </w:t>
      </w:r>
      <w:r w:rsidR="004F496B">
        <w:rPr>
          <w:rFonts w:ascii="Garamond" w:hAnsi="Garamond"/>
          <w:bCs/>
          <w:sz w:val="24"/>
          <w:szCs w:val="24"/>
        </w:rPr>
        <w:t xml:space="preserve">Vice Chancellor, Joel Cunningham. </w:t>
      </w:r>
    </w:p>
    <w:p w14:paraId="33A8C95D" w14:textId="77777777" w:rsidR="00583496" w:rsidRPr="005B582E" w:rsidRDefault="00583496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Faculty liaison from Women’s Studies Program to Women’s Cent</w:t>
      </w:r>
      <w:r w:rsidR="00A03EEB" w:rsidRPr="005B582E">
        <w:rPr>
          <w:rFonts w:ascii="Garamond" w:hAnsi="Garamond"/>
          <w:sz w:val="24"/>
          <w:szCs w:val="24"/>
        </w:rPr>
        <w:t>er Board, 2001-02</w:t>
      </w:r>
      <w:r w:rsidRPr="005B582E">
        <w:rPr>
          <w:rFonts w:ascii="Garamond" w:hAnsi="Garamond"/>
          <w:sz w:val="24"/>
          <w:szCs w:val="24"/>
        </w:rPr>
        <w:t xml:space="preserve"> </w:t>
      </w:r>
    </w:p>
    <w:p w14:paraId="6D41C495" w14:textId="77777777" w:rsidR="00583496" w:rsidRPr="005B582E" w:rsidRDefault="00583496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Faculty advi</w:t>
      </w:r>
      <w:r w:rsidR="00A03EEB" w:rsidRPr="005B582E">
        <w:rPr>
          <w:rFonts w:ascii="Garamond" w:hAnsi="Garamond"/>
          <w:sz w:val="24"/>
          <w:szCs w:val="24"/>
        </w:rPr>
        <w:t>sor for Pi Sigma Alpha</w:t>
      </w:r>
      <w:r w:rsidR="00C23394" w:rsidRPr="005B582E">
        <w:rPr>
          <w:rFonts w:ascii="Garamond" w:hAnsi="Garamond"/>
          <w:sz w:val="24"/>
          <w:szCs w:val="24"/>
        </w:rPr>
        <w:t xml:space="preserve"> Political Science Honor Society, Gamma Sigma chapter</w:t>
      </w:r>
      <w:r w:rsidR="00A03EEB" w:rsidRPr="005B582E">
        <w:rPr>
          <w:rFonts w:ascii="Garamond" w:hAnsi="Garamond"/>
          <w:sz w:val="24"/>
          <w:szCs w:val="24"/>
        </w:rPr>
        <w:t>, 2001-08</w:t>
      </w:r>
    </w:p>
    <w:p w14:paraId="44907B26" w14:textId="77777777" w:rsidR="00583496" w:rsidRPr="005B582E" w:rsidRDefault="00B8252D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Faculty Advisor for Ga</w:t>
      </w:r>
      <w:r w:rsidR="00A03EEB" w:rsidRPr="005B582E">
        <w:rPr>
          <w:rFonts w:ascii="Garamond" w:hAnsi="Garamond"/>
          <w:sz w:val="24"/>
          <w:szCs w:val="24"/>
        </w:rPr>
        <w:t>y Straight Alliance,</w:t>
      </w:r>
      <w:r w:rsidRPr="005B582E">
        <w:rPr>
          <w:rFonts w:ascii="Garamond" w:hAnsi="Garamond"/>
          <w:sz w:val="24"/>
          <w:szCs w:val="24"/>
        </w:rPr>
        <w:t xml:space="preserve"> 200</w:t>
      </w:r>
      <w:r w:rsidR="00A03EEB" w:rsidRPr="005B582E">
        <w:rPr>
          <w:rFonts w:ascii="Garamond" w:hAnsi="Garamond"/>
          <w:sz w:val="24"/>
          <w:szCs w:val="24"/>
        </w:rPr>
        <w:t>7-08</w:t>
      </w:r>
    </w:p>
    <w:p w14:paraId="75D1498D" w14:textId="77777777" w:rsidR="00583496" w:rsidRPr="005B582E" w:rsidRDefault="00583496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Participant in the Faculty Mentor Program</w:t>
      </w:r>
      <w:r w:rsidR="007B1D3D" w:rsidRPr="005B582E">
        <w:rPr>
          <w:rFonts w:ascii="Garamond" w:hAnsi="Garamond"/>
          <w:sz w:val="24"/>
          <w:szCs w:val="24"/>
        </w:rPr>
        <w:t xml:space="preserve"> for Students of Color</w:t>
      </w:r>
      <w:r w:rsidRPr="005B582E">
        <w:rPr>
          <w:rFonts w:ascii="Garamond" w:hAnsi="Garamond"/>
          <w:sz w:val="24"/>
          <w:szCs w:val="24"/>
        </w:rPr>
        <w:t>, 2000-01, 2001-02, 2002-03</w:t>
      </w:r>
      <w:r w:rsidR="00105039" w:rsidRPr="005B582E">
        <w:rPr>
          <w:rFonts w:ascii="Garamond" w:hAnsi="Garamond"/>
          <w:sz w:val="24"/>
          <w:szCs w:val="24"/>
        </w:rPr>
        <w:t>, 2005-06</w:t>
      </w:r>
      <w:r w:rsidR="007507F4" w:rsidRPr="005B582E">
        <w:rPr>
          <w:rFonts w:ascii="Garamond" w:hAnsi="Garamond"/>
          <w:sz w:val="24"/>
          <w:szCs w:val="24"/>
        </w:rPr>
        <w:t>, 2006-07</w:t>
      </w:r>
    </w:p>
    <w:p w14:paraId="78FFA3E0" w14:textId="77777777" w:rsidR="00583496" w:rsidRPr="005B582E" w:rsidRDefault="00583496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Participant in First Year Program, 2002-03, 2004-05</w:t>
      </w:r>
    </w:p>
    <w:p w14:paraId="023EB9BF" w14:textId="0901B593" w:rsidR="00583496" w:rsidRPr="005B582E" w:rsidRDefault="00583496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Freshman advisor, 2001-02, 2002-03, 2004-05</w:t>
      </w:r>
      <w:r w:rsidR="00A03EEB" w:rsidRPr="005B582E">
        <w:rPr>
          <w:rFonts w:ascii="Garamond" w:hAnsi="Garamond"/>
          <w:sz w:val="24"/>
          <w:szCs w:val="24"/>
        </w:rPr>
        <w:t>, 2007-08</w:t>
      </w:r>
      <w:r w:rsidR="003D317E" w:rsidRPr="005B582E">
        <w:rPr>
          <w:rFonts w:ascii="Garamond" w:hAnsi="Garamond"/>
          <w:sz w:val="24"/>
          <w:szCs w:val="24"/>
        </w:rPr>
        <w:t>, 2015-2016, 2016-2017</w:t>
      </w:r>
      <w:r w:rsidR="00DF03DA">
        <w:rPr>
          <w:rFonts w:ascii="Garamond" w:hAnsi="Garamond"/>
          <w:sz w:val="24"/>
          <w:szCs w:val="24"/>
        </w:rPr>
        <w:t>, 2018</w:t>
      </w:r>
      <w:r w:rsidR="00EC35D7">
        <w:rPr>
          <w:rFonts w:ascii="Garamond" w:hAnsi="Garamond"/>
          <w:sz w:val="24"/>
          <w:szCs w:val="24"/>
        </w:rPr>
        <w:t>, 2020</w:t>
      </w:r>
    </w:p>
    <w:p w14:paraId="55D3E110" w14:textId="1325304D" w:rsidR="004655A0" w:rsidRDefault="00E4328D" w:rsidP="00E7679C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Faculty life sub-</w:t>
      </w:r>
      <w:r w:rsidR="00583496" w:rsidRPr="005B582E">
        <w:rPr>
          <w:rFonts w:ascii="Garamond" w:hAnsi="Garamond"/>
          <w:sz w:val="24"/>
          <w:szCs w:val="24"/>
        </w:rPr>
        <w:t>committee on Housing, Education and Child Care; primary author of the task</w:t>
      </w:r>
      <w:r w:rsidRPr="005B582E">
        <w:rPr>
          <w:rFonts w:ascii="Garamond" w:hAnsi="Garamond"/>
          <w:sz w:val="24"/>
          <w:szCs w:val="24"/>
        </w:rPr>
        <w:t xml:space="preserve"> force report on child care, </w:t>
      </w:r>
      <w:r w:rsidR="00583496" w:rsidRPr="005B582E">
        <w:rPr>
          <w:rFonts w:ascii="Garamond" w:hAnsi="Garamond"/>
          <w:sz w:val="24"/>
          <w:szCs w:val="24"/>
        </w:rPr>
        <w:t>2003</w:t>
      </w:r>
      <w:r w:rsidRPr="005B582E">
        <w:rPr>
          <w:rFonts w:ascii="Garamond" w:hAnsi="Garamond"/>
          <w:sz w:val="24"/>
          <w:szCs w:val="24"/>
        </w:rPr>
        <w:t>.</w:t>
      </w:r>
    </w:p>
    <w:p w14:paraId="046FDA05" w14:textId="21E2962A" w:rsidR="004655A0" w:rsidRPr="005B582E" w:rsidRDefault="004655A0" w:rsidP="0044134B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</w:p>
    <w:p w14:paraId="5AF4580E" w14:textId="18B825C3" w:rsidR="00174BB9" w:rsidRPr="00E7679C" w:rsidRDefault="0044134B" w:rsidP="00E7679C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44134B">
        <w:rPr>
          <w:rFonts w:ascii="Garamond" w:hAnsi="Garamond"/>
          <w:b/>
          <w:bCs/>
          <w:sz w:val="24"/>
          <w:szCs w:val="24"/>
        </w:rPr>
        <w:t>Areas of Teaching and Research Interest</w:t>
      </w:r>
    </w:p>
    <w:p w14:paraId="7312C499" w14:textId="3735E05D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sz w:val="24"/>
          <w:szCs w:val="24"/>
        </w:rPr>
        <w:t>Women, Gender and International Politics</w:t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  <w:t>Gender and Election Violence</w:t>
      </w:r>
    </w:p>
    <w:p w14:paraId="320D0FBA" w14:textId="77777777" w:rsidR="0044134B" w:rsidRPr="00174BB9" w:rsidRDefault="0044134B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174BB9">
        <w:rPr>
          <w:rFonts w:ascii="Garamond" w:hAnsi="Garamond"/>
          <w:sz w:val="24"/>
          <w:szCs w:val="24"/>
        </w:rPr>
        <w:tab/>
        <w:t>Lesbian Gay Bisexual Transgender Studies/Queer Studies</w:t>
      </w:r>
      <w:r w:rsidRPr="00174BB9">
        <w:rPr>
          <w:rFonts w:ascii="Garamond" w:hAnsi="Garamond"/>
          <w:sz w:val="24"/>
          <w:szCs w:val="24"/>
        </w:rPr>
        <w:tab/>
        <w:t xml:space="preserve">Human Rights </w:t>
      </w:r>
    </w:p>
    <w:p w14:paraId="3A212D02" w14:textId="22670DD1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sz w:val="24"/>
          <w:szCs w:val="24"/>
        </w:rPr>
        <w:t>Poverty and Inequality</w:t>
      </w:r>
      <w:r w:rsidR="004F496B">
        <w:rPr>
          <w:rFonts w:ascii="Garamond" w:hAnsi="Garamond"/>
          <w:sz w:val="24"/>
          <w:szCs w:val="24"/>
        </w:rPr>
        <w:t>; Rural poverty</w:t>
      </w:r>
      <w:r w:rsidR="004F496B">
        <w:rPr>
          <w:rFonts w:ascii="Garamond" w:hAnsi="Garamond"/>
          <w:sz w:val="24"/>
          <w:szCs w:val="24"/>
        </w:rPr>
        <w:tab/>
      </w:r>
      <w:r w:rsidR="004F496B">
        <w:rPr>
          <w:rFonts w:ascii="Garamond" w:hAnsi="Garamond"/>
          <w:sz w:val="24"/>
          <w:szCs w:val="24"/>
        </w:rPr>
        <w:tab/>
      </w:r>
      <w:r w:rsidR="004F496B">
        <w:rPr>
          <w:rFonts w:ascii="Garamond" w:hAnsi="Garamond"/>
          <w:sz w:val="24"/>
          <w:szCs w:val="24"/>
        </w:rPr>
        <w:tab/>
      </w:r>
      <w:r w:rsidR="004F496B">
        <w:rPr>
          <w:rFonts w:ascii="Garamond" w:hAnsi="Garamond"/>
          <w:sz w:val="24"/>
          <w:szCs w:val="24"/>
        </w:rPr>
        <w:tab/>
        <w:t xml:space="preserve">Social Movements </w:t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</w:p>
    <w:p w14:paraId="631FEB41" w14:textId="7107D85C" w:rsidR="00DF03DA" w:rsidRPr="00E7679C" w:rsidRDefault="0044134B" w:rsidP="00E7679C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44134B">
        <w:rPr>
          <w:rFonts w:ascii="Garamond" w:hAnsi="Garamond"/>
          <w:b/>
          <w:bCs/>
          <w:sz w:val="24"/>
          <w:szCs w:val="24"/>
        </w:rPr>
        <w:lastRenderedPageBreak/>
        <w:t>Teaching Experience</w:t>
      </w:r>
    </w:p>
    <w:p w14:paraId="19343F71" w14:textId="1FD7CCBF" w:rsidR="0044134B" w:rsidRPr="00EC35D7" w:rsidRDefault="0044134B" w:rsidP="00DF03DA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i/>
          <w:sz w:val="24"/>
          <w:szCs w:val="24"/>
        </w:rPr>
      </w:pPr>
      <w:r w:rsidRPr="00EC35D7">
        <w:rPr>
          <w:rFonts w:ascii="Garamond" w:hAnsi="Garamond"/>
          <w:bCs/>
          <w:i/>
          <w:sz w:val="24"/>
          <w:szCs w:val="24"/>
        </w:rPr>
        <w:t xml:space="preserve">The University of the South </w:t>
      </w:r>
      <w:r w:rsidR="00EC35D7">
        <w:rPr>
          <w:rFonts w:ascii="Garamond" w:hAnsi="Garamond"/>
          <w:bCs/>
          <w:i/>
          <w:sz w:val="24"/>
          <w:szCs w:val="24"/>
        </w:rPr>
        <w:t>(Sewanee)</w:t>
      </w:r>
    </w:p>
    <w:p w14:paraId="0472A347" w14:textId="49647F72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sz w:val="24"/>
          <w:szCs w:val="24"/>
        </w:rPr>
        <w:t>Senior Research Seminar (WGS majors) Fall 2018</w:t>
      </w:r>
      <w:r w:rsidR="005F2A21">
        <w:rPr>
          <w:rFonts w:ascii="Garamond" w:hAnsi="Garamond"/>
          <w:sz w:val="24"/>
          <w:szCs w:val="24"/>
        </w:rPr>
        <w:t xml:space="preserve"> to present</w:t>
      </w:r>
    </w:p>
    <w:p w14:paraId="3CEE8A5F" w14:textId="2202F6E9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Intergroup Dialogue: Race and Class, Fall 2017; 2018</w:t>
      </w:r>
    </w:p>
    <w:p w14:paraId="263F4577" w14:textId="5CDE25C4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The Politics of LGBT Rights, 2016, 2017; 2018</w:t>
      </w:r>
      <w:r w:rsidR="005F2A21">
        <w:rPr>
          <w:rFonts w:ascii="Garamond" w:hAnsi="Garamond"/>
          <w:iCs/>
          <w:sz w:val="24"/>
          <w:szCs w:val="24"/>
        </w:rPr>
        <w:t>; 2021</w:t>
      </w:r>
    </w:p>
    <w:p w14:paraId="6458AFBC" w14:textId="47451AD5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Research Seminar Gender, Violence and Power, 2016 to present.</w:t>
      </w:r>
    </w:p>
    <w:p w14:paraId="395AA068" w14:textId="41234A66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Gender and Human Rights Seminar; Field Study in Uganda, 2016</w:t>
      </w:r>
    </w:p>
    <w:p w14:paraId="64C878D7" w14:textId="01EA0FEA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Global Gender Issues,</w:t>
      </w:r>
      <w:r w:rsidRPr="0044134B">
        <w:rPr>
          <w:rFonts w:ascii="Garamond" w:hAnsi="Garamond"/>
          <w:sz w:val="24"/>
          <w:szCs w:val="24"/>
        </w:rPr>
        <w:t xml:space="preserve"> 2002 to present. </w:t>
      </w:r>
    </w:p>
    <w:p w14:paraId="79D0BFBF" w14:textId="0B7123DB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44134B">
        <w:rPr>
          <w:rFonts w:ascii="Garamond" w:hAnsi="Garamond"/>
          <w:sz w:val="24"/>
          <w:szCs w:val="24"/>
        </w:rPr>
        <w:t>Introduction to LGBTQ Studies, Spring 2013; 2014; 2015; 2019</w:t>
      </w:r>
    </w:p>
    <w:p w14:paraId="5858F4F3" w14:textId="0E79439C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  <w:r w:rsidRPr="0044134B">
        <w:rPr>
          <w:rFonts w:ascii="Garamond" w:hAnsi="Garamond"/>
          <w:bCs/>
          <w:sz w:val="24"/>
          <w:szCs w:val="24"/>
        </w:rPr>
        <w:t>Politics of Poverty and Inequality, 2006 to present.</w:t>
      </w:r>
    </w:p>
    <w:p w14:paraId="67BA0423" w14:textId="5D2360DF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 xml:space="preserve">Social Movements, </w:t>
      </w:r>
      <w:r w:rsidRPr="0044134B">
        <w:rPr>
          <w:rFonts w:ascii="Garamond" w:hAnsi="Garamond"/>
          <w:sz w:val="24"/>
          <w:szCs w:val="24"/>
        </w:rPr>
        <w:t xml:space="preserve">2001 to present. </w:t>
      </w:r>
    </w:p>
    <w:p w14:paraId="663DA833" w14:textId="31483839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Research Seminar on Political Behavior,</w:t>
      </w:r>
      <w:r w:rsidRPr="0044134B">
        <w:rPr>
          <w:rFonts w:ascii="Garamond" w:hAnsi="Garamond"/>
          <w:sz w:val="24"/>
          <w:szCs w:val="24"/>
        </w:rPr>
        <w:t xml:space="preserve"> 2002; 2005; 2008</w:t>
      </w:r>
    </w:p>
    <w:p w14:paraId="666AA589" w14:textId="3AA19F66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sz w:val="24"/>
          <w:szCs w:val="24"/>
        </w:rPr>
        <w:t>Research Seminar on Southern Politics, 2000; 2001; 2004; 2006</w:t>
      </w:r>
    </w:p>
    <w:p w14:paraId="245D6006" w14:textId="656CEAD6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 xml:space="preserve">Parties, Groups and Elections, </w:t>
      </w:r>
      <w:r w:rsidRPr="0044134B">
        <w:rPr>
          <w:rFonts w:ascii="Garamond" w:hAnsi="Garamond"/>
          <w:sz w:val="24"/>
          <w:szCs w:val="24"/>
        </w:rPr>
        <w:t>2000; 2002; 2004; 2006; 2008</w:t>
      </w:r>
    </w:p>
    <w:p w14:paraId="76544E74" w14:textId="0E80016A" w:rsidR="00174BB9" w:rsidRPr="00EF0905" w:rsidRDefault="0044134B" w:rsidP="00EF0905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 xml:space="preserve">Introduction to American Politics, </w:t>
      </w:r>
      <w:r w:rsidRPr="0044134B">
        <w:rPr>
          <w:rFonts w:ascii="Garamond" w:hAnsi="Garamond"/>
          <w:sz w:val="24"/>
          <w:szCs w:val="24"/>
        </w:rPr>
        <w:t>2000-2014</w:t>
      </w:r>
    </w:p>
    <w:p w14:paraId="12B79FCA" w14:textId="1B52A803" w:rsidR="0044134B" w:rsidRPr="00EC35D7" w:rsidRDefault="0044134B" w:rsidP="00DF03DA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i/>
          <w:sz w:val="24"/>
          <w:szCs w:val="24"/>
        </w:rPr>
      </w:pPr>
      <w:r w:rsidRPr="00EC35D7">
        <w:rPr>
          <w:rFonts w:ascii="Garamond" w:hAnsi="Garamond"/>
          <w:bCs/>
          <w:i/>
          <w:sz w:val="24"/>
          <w:szCs w:val="24"/>
        </w:rPr>
        <w:t>Agnes Scott College</w:t>
      </w:r>
    </w:p>
    <w:p w14:paraId="2EA1B302" w14:textId="6D98777C" w:rsidR="00174BB9" w:rsidRPr="00EF0905" w:rsidRDefault="0044134B" w:rsidP="00EF0905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C35D7">
        <w:rPr>
          <w:rFonts w:ascii="Garamond" w:hAnsi="Garamond"/>
          <w:sz w:val="24"/>
          <w:szCs w:val="24"/>
        </w:rPr>
        <w:t>Research Methods for the Social Sciences,</w:t>
      </w:r>
      <w:r w:rsidRPr="0044134B">
        <w:rPr>
          <w:rFonts w:ascii="Garamond" w:hAnsi="Garamond"/>
          <w:i/>
          <w:iCs/>
          <w:sz w:val="24"/>
          <w:szCs w:val="24"/>
        </w:rPr>
        <w:t xml:space="preserve"> </w:t>
      </w:r>
      <w:r w:rsidRPr="0044134B">
        <w:rPr>
          <w:rFonts w:ascii="Garamond" w:hAnsi="Garamond"/>
          <w:sz w:val="24"/>
          <w:szCs w:val="24"/>
        </w:rPr>
        <w:t>Fall and Spring 2000, Agnes Scott College</w:t>
      </w:r>
      <w:r w:rsidR="00DF03DA" w:rsidRPr="00EF0905">
        <w:rPr>
          <w:rFonts w:ascii="Garamond" w:hAnsi="Garamond"/>
        </w:rPr>
        <w:tab/>
      </w:r>
    </w:p>
    <w:p w14:paraId="40B81B1C" w14:textId="3594F5AD" w:rsidR="0044134B" w:rsidRPr="00EC35D7" w:rsidRDefault="0044134B" w:rsidP="00DF03DA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i/>
          <w:iCs/>
          <w:sz w:val="24"/>
          <w:szCs w:val="24"/>
        </w:rPr>
      </w:pPr>
      <w:r w:rsidRPr="00EC35D7">
        <w:rPr>
          <w:rFonts w:ascii="Garamond" w:hAnsi="Garamond"/>
          <w:bCs/>
          <w:i/>
          <w:iCs/>
          <w:sz w:val="24"/>
          <w:szCs w:val="24"/>
        </w:rPr>
        <w:t>Emory University</w:t>
      </w:r>
    </w:p>
    <w:p w14:paraId="71F4C7AD" w14:textId="0C5D204F" w:rsidR="0044134B" w:rsidRPr="00EC35D7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C35D7">
        <w:rPr>
          <w:rFonts w:ascii="Garamond" w:hAnsi="Garamond"/>
          <w:sz w:val="24"/>
          <w:szCs w:val="24"/>
        </w:rPr>
        <w:t>Interest Group Politics, Instructor, Spring 2000, Emory University</w:t>
      </w:r>
    </w:p>
    <w:p w14:paraId="569D3520" w14:textId="6BAD1C3C" w:rsidR="0044134B" w:rsidRPr="00EC35D7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C35D7">
        <w:rPr>
          <w:rFonts w:ascii="Garamond" w:hAnsi="Garamond"/>
          <w:sz w:val="24"/>
          <w:szCs w:val="24"/>
        </w:rPr>
        <w:t>Gender Politics, Instructor, Spring 2000, Emory University</w:t>
      </w:r>
    </w:p>
    <w:p w14:paraId="680C0170" w14:textId="6B212A12" w:rsidR="0044134B" w:rsidRPr="00EC35D7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C35D7">
        <w:rPr>
          <w:rFonts w:ascii="Garamond" w:hAnsi="Garamond"/>
          <w:sz w:val="24"/>
          <w:szCs w:val="24"/>
        </w:rPr>
        <w:t>Women and Politics, Instructor, Spring, 1999, Emory University</w:t>
      </w:r>
    </w:p>
    <w:p w14:paraId="2FA00659" w14:textId="7257F38A" w:rsidR="0044134B" w:rsidRPr="00EC35D7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C35D7">
        <w:rPr>
          <w:rFonts w:ascii="Garamond" w:hAnsi="Garamond"/>
          <w:sz w:val="24"/>
          <w:szCs w:val="24"/>
        </w:rPr>
        <w:t>Freshman Seminar in American National Politics, Instructor, Fall, 1998, Emory University</w:t>
      </w:r>
    </w:p>
    <w:p w14:paraId="56423A62" w14:textId="77777777" w:rsidR="00174BB9" w:rsidRDefault="00174BB9" w:rsidP="00174BB9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6B0F59C8" w14:textId="1AA46745" w:rsidR="000319B6" w:rsidRPr="00E7679C" w:rsidRDefault="00DC21FF" w:rsidP="00E7679C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rPr>
          <w:rFonts w:ascii="Garamond" w:hAnsi="Garamond"/>
          <w:b/>
          <w:sz w:val="24"/>
          <w:szCs w:val="24"/>
        </w:rPr>
      </w:pPr>
      <w:r w:rsidRPr="005B582E">
        <w:rPr>
          <w:rFonts w:ascii="Garamond" w:hAnsi="Garamond"/>
          <w:b/>
          <w:sz w:val="24"/>
          <w:szCs w:val="24"/>
        </w:rPr>
        <w:t>Community service</w:t>
      </w:r>
    </w:p>
    <w:p w14:paraId="79DB6643" w14:textId="60BED8D2" w:rsidR="00DC21FF" w:rsidRPr="000319B6" w:rsidRDefault="009A0318" w:rsidP="000319B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C21FF" w:rsidRPr="000319B6">
        <w:rPr>
          <w:rFonts w:ascii="Garamond" w:hAnsi="Garamond"/>
          <w:sz w:val="24"/>
          <w:szCs w:val="24"/>
        </w:rPr>
        <w:t>Chai</w:t>
      </w:r>
      <w:r w:rsidR="006D08FF" w:rsidRPr="000319B6">
        <w:rPr>
          <w:rFonts w:ascii="Garamond" w:hAnsi="Garamond"/>
          <w:sz w:val="24"/>
          <w:szCs w:val="24"/>
        </w:rPr>
        <w:t>r</w:t>
      </w:r>
      <w:r w:rsidR="00DC21FF" w:rsidRPr="000319B6">
        <w:rPr>
          <w:rFonts w:ascii="Garamond" w:hAnsi="Garamond"/>
          <w:sz w:val="24"/>
          <w:szCs w:val="24"/>
        </w:rPr>
        <w:t xml:space="preserve"> of the Board of Directors, Sewanee Children’s Center, </w:t>
      </w:r>
      <w:r w:rsidR="00832B6A" w:rsidRPr="000319B6">
        <w:rPr>
          <w:rFonts w:ascii="Garamond" w:hAnsi="Garamond"/>
          <w:sz w:val="24"/>
          <w:szCs w:val="24"/>
        </w:rPr>
        <w:t>August 2011-July 2013</w:t>
      </w:r>
    </w:p>
    <w:p w14:paraId="4EE243C4" w14:textId="15B6B53D" w:rsidR="00832B6A" w:rsidRPr="000319B6" w:rsidRDefault="009A0318" w:rsidP="000319B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="00832B6A" w:rsidRPr="000319B6">
        <w:rPr>
          <w:rFonts w:ascii="Garamond" w:hAnsi="Garamond"/>
          <w:sz w:val="24"/>
          <w:szCs w:val="24"/>
        </w:rPr>
        <w:t>Secretary, South Cumberland Regional Land Trust, October 2014-present</w:t>
      </w:r>
    </w:p>
    <w:p w14:paraId="0CD443E8" w14:textId="3CB8914A" w:rsidR="00832B6A" w:rsidRPr="000319B6" w:rsidRDefault="009A0318" w:rsidP="000319B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="00832B6A" w:rsidRPr="000319B6">
        <w:rPr>
          <w:rFonts w:ascii="Garamond" w:hAnsi="Garamond"/>
          <w:sz w:val="24"/>
          <w:szCs w:val="24"/>
        </w:rPr>
        <w:t>Board member, St. Andrews Sewanee School Parent’s Council, August 2015-2016</w:t>
      </w:r>
    </w:p>
    <w:p w14:paraId="31680D5C" w14:textId="4ECA3689" w:rsidR="00832B6A" w:rsidRPr="000319B6" w:rsidRDefault="009A0318" w:rsidP="000319B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4F496B">
        <w:rPr>
          <w:rFonts w:ascii="Garamond" w:hAnsi="Garamond"/>
          <w:sz w:val="24"/>
          <w:szCs w:val="24"/>
        </w:rPr>
        <w:t xml:space="preserve">  </w:t>
      </w:r>
      <w:r w:rsidR="00832B6A" w:rsidRPr="000319B6">
        <w:rPr>
          <w:rFonts w:ascii="Garamond" w:hAnsi="Garamond"/>
          <w:sz w:val="24"/>
          <w:szCs w:val="24"/>
        </w:rPr>
        <w:t>Board member, Sewanee Elementary School Parent Teacher Organization, 2011-2012</w:t>
      </w:r>
    </w:p>
    <w:p w14:paraId="332E469A" w14:textId="3E9B08C0" w:rsidR="00A03EEB" w:rsidRPr="000319B6" w:rsidRDefault="009A0318" w:rsidP="000319B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4F496B">
        <w:rPr>
          <w:rFonts w:ascii="Garamond" w:hAnsi="Garamond"/>
          <w:sz w:val="24"/>
          <w:szCs w:val="24"/>
        </w:rPr>
        <w:t xml:space="preserve"> </w:t>
      </w:r>
      <w:r w:rsidR="00832B6A" w:rsidRPr="000319B6">
        <w:rPr>
          <w:rFonts w:ascii="Garamond" w:hAnsi="Garamond"/>
          <w:sz w:val="24"/>
          <w:szCs w:val="24"/>
        </w:rPr>
        <w:t>Board member, University Child Care, Parent organization, 2003-2006</w:t>
      </w:r>
    </w:p>
    <w:p w14:paraId="608D87E5" w14:textId="77777777" w:rsidR="001130CC" w:rsidRPr="005B582E" w:rsidRDefault="001130CC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209716E7" w14:textId="4D2835CA" w:rsidR="00593213" w:rsidRPr="00E7679C" w:rsidRDefault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Academic </w:t>
      </w:r>
      <w:r w:rsidR="00583496" w:rsidRPr="005B582E">
        <w:rPr>
          <w:rFonts w:ascii="Garamond" w:hAnsi="Garamond"/>
          <w:b/>
          <w:bCs/>
          <w:sz w:val="24"/>
          <w:szCs w:val="24"/>
        </w:rPr>
        <w:t>References</w:t>
      </w:r>
    </w:p>
    <w:p w14:paraId="0301478E" w14:textId="70891F53" w:rsidR="00E7679C" w:rsidRPr="005B582E" w:rsidRDefault="00583496" w:rsidP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          </w:t>
      </w:r>
    </w:p>
    <w:p w14:paraId="155B3071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r w:rsidRPr="00710732">
        <w:rPr>
          <w:rFonts w:ascii="Garamond" w:hAnsi="Garamond" w:cs="Calibri"/>
          <w:b/>
          <w:bCs/>
          <w:color w:val="000000"/>
          <w:sz w:val="24"/>
          <w:szCs w:val="24"/>
        </w:rPr>
        <w:t>Dr. Holly Ann Garnett</w:t>
      </w:r>
    </w:p>
    <w:p w14:paraId="665E0E8E" w14:textId="77777777" w:rsidR="00EF0905" w:rsidRDefault="00EF0905" w:rsidP="00EF0905">
      <w:pPr>
        <w:shd w:val="clear" w:color="auto" w:fill="FFFFFF"/>
        <w:rPr>
          <w:rFonts w:ascii="Garamond" w:hAnsi="Garamond" w:cs="Calibri"/>
          <w:color w:val="000000"/>
        </w:rPr>
      </w:pPr>
      <w:proofErr w:type="spellStart"/>
      <w:r w:rsidRPr="00710732">
        <w:rPr>
          <w:rFonts w:ascii="Garamond" w:hAnsi="Garamond" w:cs="Calibri"/>
          <w:color w:val="000000"/>
          <w:sz w:val="24"/>
          <w:szCs w:val="24"/>
        </w:rPr>
        <w:t>Professeure</w:t>
      </w:r>
      <w:proofErr w:type="spellEnd"/>
      <w:r w:rsidRPr="00710732">
        <w:rPr>
          <w:rFonts w:ascii="Garamond" w:hAnsi="Garamond" w:cs="Calibri"/>
          <w:color w:val="000000"/>
          <w:sz w:val="24"/>
          <w:szCs w:val="24"/>
        </w:rPr>
        <w:t> </w:t>
      </w:r>
      <w:proofErr w:type="spellStart"/>
      <w:r w:rsidRPr="00710732">
        <w:rPr>
          <w:rFonts w:ascii="Garamond" w:hAnsi="Garamond" w:cs="Calibri"/>
          <w:color w:val="000000"/>
          <w:sz w:val="24"/>
          <w:szCs w:val="24"/>
        </w:rPr>
        <w:t>agrégé</w:t>
      </w:r>
      <w:proofErr w:type="spellEnd"/>
      <w:r w:rsidRPr="00710732">
        <w:rPr>
          <w:rFonts w:ascii="Garamond" w:hAnsi="Garamond" w:cs="Calibri"/>
          <w:color w:val="000000"/>
          <w:sz w:val="24"/>
          <w:szCs w:val="24"/>
        </w:rPr>
        <w:t xml:space="preserve">, Sciences Politiques, Collège </w:t>
      </w:r>
      <w:proofErr w:type="spellStart"/>
      <w:r w:rsidRPr="00710732">
        <w:rPr>
          <w:rFonts w:ascii="Garamond" w:hAnsi="Garamond" w:cs="Calibri"/>
          <w:color w:val="000000"/>
          <w:sz w:val="24"/>
          <w:szCs w:val="24"/>
        </w:rPr>
        <w:t>militaire</w:t>
      </w:r>
      <w:proofErr w:type="spellEnd"/>
      <w:r w:rsidRPr="00710732">
        <w:rPr>
          <w:rFonts w:ascii="Garamond" w:hAnsi="Garamond" w:cs="Calibri"/>
          <w:color w:val="000000"/>
          <w:sz w:val="24"/>
          <w:szCs w:val="24"/>
        </w:rPr>
        <w:t xml:space="preserve"> royal du Canada</w:t>
      </w:r>
    </w:p>
    <w:p w14:paraId="41613D92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r w:rsidRPr="00710732">
        <w:rPr>
          <w:rFonts w:ascii="Garamond" w:hAnsi="Garamond" w:cs="Calibri"/>
          <w:color w:val="000000"/>
          <w:sz w:val="24"/>
          <w:szCs w:val="24"/>
        </w:rPr>
        <w:t>Associate Professor, Political Science, Royal Military College of Canada </w:t>
      </w:r>
    </w:p>
    <w:p w14:paraId="4A83D7AA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r w:rsidRPr="00710732">
        <w:rPr>
          <w:rFonts w:ascii="Garamond" w:hAnsi="Garamond" w:cs="Calibri"/>
          <w:color w:val="000000"/>
          <w:sz w:val="24"/>
          <w:szCs w:val="24"/>
        </w:rPr>
        <w:t>Cross-appointed, Department of Political Studies, Queen's University</w:t>
      </w:r>
    </w:p>
    <w:p w14:paraId="3EF5757E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r w:rsidRPr="00710732">
        <w:rPr>
          <w:rFonts w:ascii="Garamond" w:hAnsi="Garamond" w:cs="Calibri"/>
          <w:color w:val="000000"/>
          <w:sz w:val="24"/>
          <w:szCs w:val="24"/>
        </w:rPr>
        <w:t>Director, Electoral Integrity Project (</w:t>
      </w:r>
      <w:hyperlink r:id="rId8" w:tgtFrame="_blank" w:history="1">
        <w:r w:rsidRPr="00710732">
          <w:rPr>
            <w:rFonts w:ascii="Garamond" w:hAnsi="Garamond" w:cs="Calibri"/>
            <w:color w:val="1155CC"/>
            <w:sz w:val="24"/>
            <w:szCs w:val="24"/>
            <w:u w:val="single"/>
          </w:rPr>
          <w:t>https://www.electoralintegrityproject.com/</w:t>
        </w:r>
      </w:hyperlink>
      <w:r w:rsidRPr="00710732">
        <w:rPr>
          <w:rFonts w:ascii="Garamond" w:hAnsi="Garamond" w:cs="Calibri"/>
          <w:color w:val="000000"/>
          <w:sz w:val="24"/>
          <w:szCs w:val="24"/>
        </w:rPr>
        <w:t>)</w:t>
      </w:r>
    </w:p>
    <w:p w14:paraId="69A9295B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r w:rsidRPr="00710732">
        <w:rPr>
          <w:rFonts w:ascii="Garamond" w:hAnsi="Garamond" w:cs="Calibri"/>
          <w:color w:val="000000"/>
          <w:sz w:val="24"/>
          <w:szCs w:val="24"/>
        </w:rPr>
        <w:t xml:space="preserve">P.O. Box/CP 17000, </w:t>
      </w:r>
      <w:proofErr w:type="spellStart"/>
      <w:r w:rsidRPr="00710732">
        <w:rPr>
          <w:rFonts w:ascii="Garamond" w:hAnsi="Garamond" w:cs="Calibri"/>
          <w:color w:val="000000"/>
          <w:sz w:val="24"/>
          <w:szCs w:val="24"/>
        </w:rPr>
        <w:t>Succursale</w:t>
      </w:r>
      <w:proofErr w:type="spellEnd"/>
      <w:r w:rsidRPr="00710732">
        <w:rPr>
          <w:rFonts w:ascii="Garamond" w:hAnsi="Garamond" w:cs="Calibri"/>
          <w:color w:val="000000"/>
          <w:sz w:val="24"/>
          <w:szCs w:val="24"/>
        </w:rPr>
        <w:t xml:space="preserve"> Forces ON K7K 7B4 CANADA</w:t>
      </w:r>
    </w:p>
    <w:p w14:paraId="19A465F2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proofErr w:type="spellStart"/>
      <w:r w:rsidRPr="00710732">
        <w:rPr>
          <w:rFonts w:ascii="Garamond" w:hAnsi="Garamond" w:cs="Calibri"/>
          <w:color w:val="000000"/>
          <w:sz w:val="24"/>
          <w:szCs w:val="24"/>
        </w:rPr>
        <w:t>Tél</w:t>
      </w:r>
      <w:proofErr w:type="spellEnd"/>
      <w:r w:rsidRPr="00710732">
        <w:rPr>
          <w:rFonts w:ascii="Garamond" w:hAnsi="Garamond" w:cs="Calibri"/>
          <w:color w:val="000000"/>
          <w:sz w:val="24"/>
          <w:szCs w:val="24"/>
        </w:rPr>
        <w:t xml:space="preserve"> 613-541-6000 x6141 | Email: </w:t>
      </w:r>
      <w:hyperlink r:id="rId9" w:tgtFrame="_blank" w:history="1">
        <w:r w:rsidRPr="00710732">
          <w:rPr>
            <w:rFonts w:ascii="Garamond" w:hAnsi="Garamond" w:cs="Calibri"/>
            <w:color w:val="1155CC"/>
            <w:sz w:val="24"/>
            <w:szCs w:val="24"/>
            <w:u w:val="single"/>
          </w:rPr>
          <w:t>holly-ann.garnett@rmc-cmr.ca</w:t>
        </w:r>
      </w:hyperlink>
      <w:r w:rsidRPr="00710732">
        <w:rPr>
          <w:rFonts w:ascii="Garamond" w:hAnsi="Garamond" w:cs="Calibri"/>
          <w:color w:val="000000"/>
          <w:sz w:val="24"/>
          <w:szCs w:val="24"/>
        </w:rPr>
        <w:t> OR </w:t>
      </w:r>
      <w:hyperlink r:id="rId10" w:tgtFrame="_blank" w:history="1">
        <w:r w:rsidRPr="00710732">
          <w:rPr>
            <w:rFonts w:ascii="Garamond" w:hAnsi="Garamond" w:cs="Calibri"/>
            <w:color w:val="1155CC"/>
            <w:sz w:val="24"/>
            <w:szCs w:val="24"/>
            <w:u w:val="single"/>
          </w:rPr>
          <w:t>holly.garnett@queensu.ca</w:t>
        </w:r>
      </w:hyperlink>
    </w:p>
    <w:p w14:paraId="52E7BF3E" w14:textId="77777777" w:rsidR="00EF0905" w:rsidRDefault="00EF0905" w:rsidP="00EF0905"/>
    <w:p w14:paraId="2601DF3C" w14:textId="7E6E3797" w:rsidR="00EF0905" w:rsidRPr="00710732" w:rsidRDefault="00EF0905" w:rsidP="00EF0905">
      <w:pPr>
        <w:shd w:val="clear" w:color="auto" w:fill="FFFFFF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Dr. T</w:t>
      </w:r>
      <w:r w:rsidRPr="00710732">
        <w:rPr>
          <w:rFonts w:ascii="Garamond" w:hAnsi="Garamond" w:cs="Arial"/>
          <w:b/>
          <w:bCs/>
          <w:color w:val="000000"/>
          <w:sz w:val="24"/>
          <w:szCs w:val="24"/>
        </w:rPr>
        <w:t>oby James</w:t>
      </w:r>
    </w:p>
    <w:p w14:paraId="30DDB806" w14:textId="77777777" w:rsidR="00EF0905" w:rsidRPr="00710732" w:rsidRDefault="00EF0905" w:rsidP="00EF0905">
      <w:pPr>
        <w:shd w:val="clear" w:color="auto" w:fill="FFFFFF"/>
        <w:rPr>
          <w:rFonts w:ascii="Garamond" w:hAnsi="Garamond" w:cs="Arial"/>
          <w:color w:val="222222"/>
          <w:sz w:val="24"/>
          <w:szCs w:val="24"/>
        </w:rPr>
      </w:pPr>
      <w:r w:rsidRPr="00710732">
        <w:rPr>
          <w:rFonts w:ascii="Garamond" w:hAnsi="Garamond" w:cs="Arial"/>
          <w:color w:val="000000"/>
          <w:sz w:val="24"/>
          <w:szCs w:val="24"/>
        </w:rPr>
        <w:t>Professor of Politics and Public Policy</w:t>
      </w:r>
    </w:p>
    <w:p w14:paraId="44E983A3" w14:textId="6C0D839C" w:rsidR="00EF0905" w:rsidRPr="00710732" w:rsidRDefault="00EF0905" w:rsidP="00EF0905">
      <w:pPr>
        <w:shd w:val="clear" w:color="auto" w:fill="FFFFFF"/>
        <w:rPr>
          <w:rFonts w:ascii="Garamond" w:hAnsi="Garamond" w:cs="Arial"/>
          <w:color w:val="222222"/>
          <w:sz w:val="24"/>
          <w:szCs w:val="24"/>
        </w:rPr>
      </w:pPr>
      <w:r w:rsidRPr="00710732">
        <w:rPr>
          <w:rFonts w:ascii="Garamond" w:hAnsi="Garamond" w:cs="Arial"/>
          <w:color w:val="000000"/>
          <w:sz w:val="24"/>
          <w:szCs w:val="24"/>
        </w:rPr>
        <w:t xml:space="preserve">University of East Anglia, Norwich Research Park, Norwich, </w:t>
      </w:r>
      <w:r>
        <w:rPr>
          <w:rFonts w:ascii="Garamond" w:hAnsi="Garamond" w:cs="Arial"/>
          <w:color w:val="000000"/>
          <w:sz w:val="24"/>
          <w:szCs w:val="24"/>
        </w:rPr>
        <w:t xml:space="preserve">UK </w:t>
      </w:r>
      <w:r w:rsidRPr="00710732">
        <w:rPr>
          <w:rFonts w:ascii="Garamond" w:hAnsi="Garamond" w:cs="Arial"/>
          <w:color w:val="000000"/>
          <w:sz w:val="24"/>
          <w:szCs w:val="24"/>
        </w:rPr>
        <w:t>NR4 7TJ</w:t>
      </w:r>
    </w:p>
    <w:p w14:paraId="4063178A" w14:textId="5E3BCD7A" w:rsidR="00EF0905" w:rsidRPr="00EF0905" w:rsidRDefault="00EF0905" w:rsidP="00EF0905">
      <w:pPr>
        <w:shd w:val="clear" w:color="auto" w:fill="FFFFFF"/>
        <w:rPr>
          <w:rFonts w:ascii="Garamond" w:hAnsi="Garamond" w:cs="Arial"/>
          <w:color w:val="222222"/>
          <w:sz w:val="24"/>
          <w:szCs w:val="24"/>
        </w:rPr>
      </w:pPr>
      <w:r w:rsidRPr="00710732">
        <w:rPr>
          <w:rFonts w:ascii="Garamond" w:hAnsi="Garamond" w:cs="Arial"/>
          <w:color w:val="000000"/>
          <w:sz w:val="24"/>
          <w:szCs w:val="24"/>
        </w:rPr>
        <w:t>Editor in Chief of </w:t>
      </w:r>
      <w:hyperlink r:id="rId11" w:tgtFrame="_blank" w:history="1">
        <w:r w:rsidRPr="00710732">
          <w:rPr>
            <w:rFonts w:ascii="Garamond" w:hAnsi="Garamond" w:cs="Arial"/>
            <w:color w:val="0563C1"/>
            <w:sz w:val="24"/>
            <w:szCs w:val="24"/>
            <w:u w:val="single"/>
          </w:rPr>
          <w:t>Policy Studies</w:t>
        </w:r>
      </w:hyperlink>
      <w:r w:rsidRPr="00710732">
        <w:rPr>
          <w:rFonts w:ascii="Garamond" w:hAnsi="Garamond" w:cs="Arial"/>
          <w:color w:val="000000"/>
          <w:sz w:val="24"/>
          <w:szCs w:val="24"/>
        </w:rPr>
        <w:t>; Deputy Director </w:t>
      </w:r>
      <w:hyperlink r:id="rId12" w:tgtFrame="_blank" w:history="1">
        <w:r w:rsidRPr="00710732">
          <w:rPr>
            <w:rFonts w:ascii="Garamond" w:hAnsi="Garamond" w:cs="Arial"/>
            <w:color w:val="0563C1"/>
            <w:sz w:val="24"/>
            <w:szCs w:val="24"/>
            <w:u w:val="single"/>
          </w:rPr>
          <w:t>Electoral Integrity Project</w:t>
        </w:r>
      </w:hyperlink>
      <w:r w:rsidRPr="00710732">
        <w:rPr>
          <w:rFonts w:ascii="Garamond" w:hAnsi="Garamond" w:cs="Arial"/>
          <w:color w:val="000000"/>
          <w:sz w:val="24"/>
          <w:szCs w:val="24"/>
        </w:rPr>
        <w:t>; Co-convenor </w:t>
      </w:r>
      <w:hyperlink r:id="rId13" w:tgtFrame="_blank" w:history="1">
        <w:r w:rsidRPr="00710732">
          <w:rPr>
            <w:rFonts w:ascii="Garamond" w:hAnsi="Garamond" w:cs="Arial"/>
            <w:color w:val="0563C1"/>
            <w:sz w:val="24"/>
            <w:szCs w:val="24"/>
            <w:u w:val="single"/>
          </w:rPr>
          <w:t>Electoral Management Network</w:t>
        </w:r>
      </w:hyperlink>
      <w:r w:rsidRPr="00710732">
        <w:rPr>
          <w:rFonts w:ascii="Garamond" w:hAnsi="Garamond" w:cs="Arial"/>
          <w:color w:val="000000"/>
          <w:sz w:val="24"/>
          <w:szCs w:val="24"/>
        </w:rPr>
        <w:t>;</w:t>
      </w:r>
      <w:r>
        <w:rPr>
          <w:rFonts w:ascii="Garamond" w:hAnsi="Garamond" w:cs="Arial"/>
          <w:color w:val="222222"/>
          <w:sz w:val="24"/>
          <w:szCs w:val="24"/>
        </w:rPr>
        <w:t xml:space="preserve">  </w:t>
      </w:r>
      <w:r w:rsidRPr="00710732">
        <w:rPr>
          <w:rFonts w:ascii="Garamond" w:hAnsi="Garamond" w:cs="Arial"/>
          <w:color w:val="000000"/>
          <w:sz w:val="24"/>
          <w:szCs w:val="24"/>
        </w:rPr>
        <w:t>Email: </w:t>
      </w:r>
      <w:hyperlink r:id="rId14" w:tgtFrame="_blank" w:history="1">
        <w:r w:rsidRPr="00710732">
          <w:rPr>
            <w:rFonts w:ascii="Garamond" w:hAnsi="Garamond" w:cs="Arial"/>
            <w:color w:val="0563C1"/>
            <w:sz w:val="24"/>
            <w:szCs w:val="24"/>
            <w:u w:val="single"/>
          </w:rPr>
          <w:t>t.s.james@uea.ac.uk</w:t>
        </w:r>
      </w:hyperlink>
      <w:r w:rsidRPr="00710732">
        <w:rPr>
          <w:rFonts w:ascii="Garamond" w:hAnsi="Garamond" w:cs="Arial"/>
          <w:color w:val="000000"/>
          <w:sz w:val="24"/>
          <w:szCs w:val="24"/>
        </w:rPr>
        <w:t xml:space="preserve">.  </w:t>
      </w:r>
    </w:p>
    <w:p w14:paraId="5CC20852" w14:textId="1AC615BF" w:rsidR="00EF0905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</w:p>
    <w:p w14:paraId="7B5090EB" w14:textId="5D81206E" w:rsidR="00EF0905" w:rsidRDefault="00EF0905" w:rsidP="00EF0905">
      <w:pPr>
        <w:shd w:val="clear" w:color="auto" w:fill="FFFFFF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Dr. </w:t>
      </w:r>
      <w:proofErr w:type="spellStart"/>
      <w:r>
        <w:rPr>
          <w:rFonts w:ascii="Garamond" w:hAnsi="Garamond" w:cs="Arial"/>
          <w:b/>
          <w:bCs/>
          <w:color w:val="000000"/>
          <w:sz w:val="24"/>
          <w:szCs w:val="24"/>
        </w:rPr>
        <w:t>Pär</w:t>
      </w:r>
      <w:proofErr w:type="spellEnd"/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Zetterberg</w:t>
      </w:r>
    </w:p>
    <w:p w14:paraId="3DC61352" w14:textId="7ED5E0E0" w:rsidR="00EF0905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Associate Professor </w:t>
      </w:r>
    </w:p>
    <w:p w14:paraId="6E20DC85" w14:textId="6E5539FF" w:rsidR="00EF0905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Department of Government </w:t>
      </w:r>
    </w:p>
    <w:p w14:paraId="569ED150" w14:textId="2123AFD9" w:rsidR="00EF0905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Uppsala University </w:t>
      </w:r>
    </w:p>
    <w:p w14:paraId="711DE6BB" w14:textId="2F9565CD" w:rsidR="00EF0905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Box 514</w:t>
      </w:r>
    </w:p>
    <w:p w14:paraId="116F27F7" w14:textId="3373A842" w:rsidR="00EF0905" w:rsidRPr="00710732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751 20 UPPSALA, Sweden </w:t>
      </w:r>
    </w:p>
    <w:p w14:paraId="348AE48C" w14:textId="770ABC12" w:rsidR="00EF0905" w:rsidRDefault="00EF0905" w:rsidP="00EF0905">
      <w:pPr>
        <w:rPr>
          <w:rFonts w:ascii="Garamond" w:hAnsi="Garamond"/>
          <w:sz w:val="24"/>
          <w:szCs w:val="24"/>
        </w:rPr>
      </w:pPr>
    </w:p>
    <w:p w14:paraId="71DE0568" w14:textId="3AA3387D" w:rsidR="00EF0905" w:rsidRDefault="00EF0905" w:rsidP="00EF0905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Dr. Elin </w:t>
      </w:r>
      <w:proofErr w:type="spellStart"/>
      <w:r>
        <w:rPr>
          <w:rFonts w:ascii="Garamond" w:hAnsi="Garamond"/>
          <w:b/>
          <w:bCs/>
          <w:sz w:val="24"/>
          <w:szCs w:val="24"/>
        </w:rPr>
        <w:t>Bjarngård</w:t>
      </w:r>
      <w:proofErr w:type="spellEnd"/>
    </w:p>
    <w:p w14:paraId="22BADA12" w14:textId="4D9C215D" w:rsidR="00EF0905" w:rsidRDefault="00EF0905" w:rsidP="00EF09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Associate Professor </w:t>
      </w:r>
    </w:p>
    <w:p w14:paraId="79B8D096" w14:textId="5FC31326" w:rsidR="00EF0905" w:rsidRDefault="00EF0905" w:rsidP="00EF09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 of Government</w:t>
      </w:r>
    </w:p>
    <w:p w14:paraId="59C27EDB" w14:textId="15046656" w:rsidR="00EF0905" w:rsidRDefault="00EF0905" w:rsidP="00EF09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Uppsala University </w:t>
      </w:r>
    </w:p>
    <w:p w14:paraId="64D6B414" w14:textId="78CFA8B1" w:rsidR="00EF0905" w:rsidRPr="00EF0905" w:rsidRDefault="00EF0905" w:rsidP="00EF09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751 20 UPPSALA, Sweden</w:t>
      </w:r>
    </w:p>
    <w:p w14:paraId="267206AF" w14:textId="574F7573" w:rsidR="00583496" w:rsidRPr="005B582E" w:rsidRDefault="00583496" w:rsidP="00334C43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sectPr w:rsidR="00583496" w:rsidRPr="005B582E" w:rsidSect="00E52F24"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E0E5" w14:textId="77777777" w:rsidR="00283B25" w:rsidRDefault="00283B25">
      <w:pPr>
        <w:spacing w:line="20" w:lineRule="exact"/>
        <w:rPr>
          <w:szCs w:val="24"/>
        </w:rPr>
      </w:pPr>
    </w:p>
  </w:endnote>
  <w:endnote w:type="continuationSeparator" w:id="0">
    <w:p w14:paraId="09C8609D" w14:textId="77777777" w:rsidR="00283B25" w:rsidRDefault="00283B25">
      <w:r>
        <w:rPr>
          <w:szCs w:val="24"/>
        </w:rPr>
        <w:t xml:space="preserve"> </w:t>
      </w:r>
    </w:p>
  </w:endnote>
  <w:endnote w:type="continuationNotice" w:id="1">
    <w:p w14:paraId="12CE7FA6" w14:textId="77777777" w:rsidR="00283B25" w:rsidRDefault="00283B25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5D36" w14:textId="77777777" w:rsidR="00283B25" w:rsidRDefault="00283B25">
      <w:r>
        <w:rPr>
          <w:szCs w:val="24"/>
        </w:rPr>
        <w:separator/>
      </w:r>
    </w:p>
  </w:footnote>
  <w:footnote w:type="continuationSeparator" w:id="0">
    <w:p w14:paraId="11B6C3A9" w14:textId="77777777" w:rsidR="00283B25" w:rsidRDefault="0028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2EB3"/>
    <w:multiLevelType w:val="hybridMultilevel"/>
    <w:tmpl w:val="64987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13128"/>
    <w:multiLevelType w:val="hybridMultilevel"/>
    <w:tmpl w:val="EC24C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11AB4"/>
    <w:multiLevelType w:val="hybridMultilevel"/>
    <w:tmpl w:val="5A0E2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4DC3"/>
    <w:multiLevelType w:val="hybridMultilevel"/>
    <w:tmpl w:val="F9EC9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14015"/>
    <w:multiLevelType w:val="hybridMultilevel"/>
    <w:tmpl w:val="3904AB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89508F"/>
    <w:multiLevelType w:val="hybridMultilevel"/>
    <w:tmpl w:val="ACDE4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239A2"/>
    <w:multiLevelType w:val="hybridMultilevel"/>
    <w:tmpl w:val="878CAC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D3833"/>
    <w:multiLevelType w:val="hybridMultilevel"/>
    <w:tmpl w:val="74066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B6C28"/>
    <w:multiLevelType w:val="multilevel"/>
    <w:tmpl w:val="0116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695596">
    <w:abstractNumId w:val="1"/>
  </w:num>
  <w:num w:numId="2" w16cid:durableId="809909507">
    <w:abstractNumId w:val="6"/>
  </w:num>
  <w:num w:numId="3" w16cid:durableId="2124229813">
    <w:abstractNumId w:val="5"/>
  </w:num>
  <w:num w:numId="4" w16cid:durableId="371615400">
    <w:abstractNumId w:val="7"/>
  </w:num>
  <w:num w:numId="5" w16cid:durableId="2081058184">
    <w:abstractNumId w:val="4"/>
  </w:num>
  <w:num w:numId="6" w16cid:durableId="145754287">
    <w:abstractNumId w:val="3"/>
  </w:num>
  <w:num w:numId="7" w16cid:durableId="285936465">
    <w:abstractNumId w:val="2"/>
  </w:num>
  <w:num w:numId="8" w16cid:durableId="594363148">
    <w:abstractNumId w:val="0"/>
  </w:num>
  <w:num w:numId="9" w16cid:durableId="1178622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49"/>
    <w:rsid w:val="000068A9"/>
    <w:rsid w:val="000319B6"/>
    <w:rsid w:val="00033596"/>
    <w:rsid w:val="0003596C"/>
    <w:rsid w:val="00041292"/>
    <w:rsid w:val="0004584F"/>
    <w:rsid w:val="00050856"/>
    <w:rsid w:val="000903C2"/>
    <w:rsid w:val="000B2114"/>
    <w:rsid w:val="000C3384"/>
    <w:rsid w:val="000D400A"/>
    <w:rsid w:val="000E06FD"/>
    <w:rsid w:val="000E15A6"/>
    <w:rsid w:val="000E164C"/>
    <w:rsid w:val="000F4B07"/>
    <w:rsid w:val="000F7865"/>
    <w:rsid w:val="00103A29"/>
    <w:rsid w:val="00105039"/>
    <w:rsid w:val="001130CC"/>
    <w:rsid w:val="00116294"/>
    <w:rsid w:val="001364D7"/>
    <w:rsid w:val="001402D2"/>
    <w:rsid w:val="0014206E"/>
    <w:rsid w:val="00171854"/>
    <w:rsid w:val="00174BB9"/>
    <w:rsid w:val="00174BEF"/>
    <w:rsid w:val="001B309D"/>
    <w:rsid w:val="001B6C0C"/>
    <w:rsid w:val="001C7ED3"/>
    <w:rsid w:val="001D2AF6"/>
    <w:rsid w:val="001D4128"/>
    <w:rsid w:val="001E0333"/>
    <w:rsid w:val="001F0AA7"/>
    <w:rsid w:val="001F2A94"/>
    <w:rsid w:val="001F4AB4"/>
    <w:rsid w:val="0020463E"/>
    <w:rsid w:val="00207924"/>
    <w:rsid w:val="00217C01"/>
    <w:rsid w:val="00222861"/>
    <w:rsid w:val="0022571D"/>
    <w:rsid w:val="00242326"/>
    <w:rsid w:val="00262D84"/>
    <w:rsid w:val="0026513F"/>
    <w:rsid w:val="0028123A"/>
    <w:rsid w:val="00281996"/>
    <w:rsid w:val="00283B25"/>
    <w:rsid w:val="00285C85"/>
    <w:rsid w:val="002B479D"/>
    <w:rsid w:val="002D5F1C"/>
    <w:rsid w:val="002E2CC2"/>
    <w:rsid w:val="002E5D33"/>
    <w:rsid w:val="002E5D79"/>
    <w:rsid w:val="002E6A27"/>
    <w:rsid w:val="002F44F8"/>
    <w:rsid w:val="0030433F"/>
    <w:rsid w:val="00315A2F"/>
    <w:rsid w:val="00324021"/>
    <w:rsid w:val="00334C43"/>
    <w:rsid w:val="00360BE4"/>
    <w:rsid w:val="00361245"/>
    <w:rsid w:val="0037040C"/>
    <w:rsid w:val="00371B6D"/>
    <w:rsid w:val="00373939"/>
    <w:rsid w:val="00376D17"/>
    <w:rsid w:val="00383276"/>
    <w:rsid w:val="003947F0"/>
    <w:rsid w:val="00394890"/>
    <w:rsid w:val="003B5A16"/>
    <w:rsid w:val="003B5EEF"/>
    <w:rsid w:val="003C7135"/>
    <w:rsid w:val="003D317E"/>
    <w:rsid w:val="003D654E"/>
    <w:rsid w:val="00413CD3"/>
    <w:rsid w:val="00416EA9"/>
    <w:rsid w:val="00420D6B"/>
    <w:rsid w:val="00426166"/>
    <w:rsid w:val="00432BC0"/>
    <w:rsid w:val="0043545B"/>
    <w:rsid w:val="00436910"/>
    <w:rsid w:val="004373EB"/>
    <w:rsid w:val="0044134B"/>
    <w:rsid w:val="004655A0"/>
    <w:rsid w:val="00473C4A"/>
    <w:rsid w:val="004854C2"/>
    <w:rsid w:val="00496A31"/>
    <w:rsid w:val="004A50F3"/>
    <w:rsid w:val="004C0894"/>
    <w:rsid w:val="004C3389"/>
    <w:rsid w:val="004D61A1"/>
    <w:rsid w:val="004F496B"/>
    <w:rsid w:val="004F4F2F"/>
    <w:rsid w:val="0050018E"/>
    <w:rsid w:val="00511AB6"/>
    <w:rsid w:val="00525637"/>
    <w:rsid w:val="0052575B"/>
    <w:rsid w:val="005339D0"/>
    <w:rsid w:val="00547C93"/>
    <w:rsid w:val="00581507"/>
    <w:rsid w:val="00583496"/>
    <w:rsid w:val="00593213"/>
    <w:rsid w:val="005A28E4"/>
    <w:rsid w:val="005A4A37"/>
    <w:rsid w:val="005A7018"/>
    <w:rsid w:val="005B3088"/>
    <w:rsid w:val="005B582E"/>
    <w:rsid w:val="005B6CF2"/>
    <w:rsid w:val="005B7222"/>
    <w:rsid w:val="005C2423"/>
    <w:rsid w:val="005F2A21"/>
    <w:rsid w:val="005F3317"/>
    <w:rsid w:val="005F4FD7"/>
    <w:rsid w:val="00600244"/>
    <w:rsid w:val="00601F81"/>
    <w:rsid w:val="00606A14"/>
    <w:rsid w:val="00613C95"/>
    <w:rsid w:val="0066155A"/>
    <w:rsid w:val="00670A49"/>
    <w:rsid w:val="00674233"/>
    <w:rsid w:val="00676C06"/>
    <w:rsid w:val="00681BDA"/>
    <w:rsid w:val="0068497A"/>
    <w:rsid w:val="00690CD5"/>
    <w:rsid w:val="006D08FF"/>
    <w:rsid w:val="006E0AEF"/>
    <w:rsid w:val="006E25E5"/>
    <w:rsid w:val="006F2A22"/>
    <w:rsid w:val="006F50AA"/>
    <w:rsid w:val="00705254"/>
    <w:rsid w:val="007153B5"/>
    <w:rsid w:val="007429F4"/>
    <w:rsid w:val="007507F4"/>
    <w:rsid w:val="00764CC0"/>
    <w:rsid w:val="00796CD4"/>
    <w:rsid w:val="007B1D3D"/>
    <w:rsid w:val="007B1EDC"/>
    <w:rsid w:val="007B52F8"/>
    <w:rsid w:val="007B7143"/>
    <w:rsid w:val="007C22F8"/>
    <w:rsid w:val="007C48D7"/>
    <w:rsid w:val="007C7301"/>
    <w:rsid w:val="007D7E83"/>
    <w:rsid w:val="007F483A"/>
    <w:rsid w:val="007F5F8D"/>
    <w:rsid w:val="00803BBE"/>
    <w:rsid w:val="008066F0"/>
    <w:rsid w:val="00817028"/>
    <w:rsid w:val="00832B6A"/>
    <w:rsid w:val="00834946"/>
    <w:rsid w:val="00834BB2"/>
    <w:rsid w:val="00861DAB"/>
    <w:rsid w:val="008828DC"/>
    <w:rsid w:val="00887CAD"/>
    <w:rsid w:val="00894D90"/>
    <w:rsid w:val="00894F00"/>
    <w:rsid w:val="008970DC"/>
    <w:rsid w:val="008B0B68"/>
    <w:rsid w:val="008D383A"/>
    <w:rsid w:val="008D4509"/>
    <w:rsid w:val="008E4BDC"/>
    <w:rsid w:val="00912A07"/>
    <w:rsid w:val="009352A3"/>
    <w:rsid w:val="009A0318"/>
    <w:rsid w:val="009A779E"/>
    <w:rsid w:val="009D68D2"/>
    <w:rsid w:val="009D7F6D"/>
    <w:rsid w:val="00A03EEB"/>
    <w:rsid w:val="00A12717"/>
    <w:rsid w:val="00A17354"/>
    <w:rsid w:val="00A24FEF"/>
    <w:rsid w:val="00A35833"/>
    <w:rsid w:val="00A3695C"/>
    <w:rsid w:val="00A41097"/>
    <w:rsid w:val="00A545A9"/>
    <w:rsid w:val="00A635FE"/>
    <w:rsid w:val="00A64221"/>
    <w:rsid w:val="00A6610A"/>
    <w:rsid w:val="00A7429D"/>
    <w:rsid w:val="00AB4783"/>
    <w:rsid w:val="00AD4D7B"/>
    <w:rsid w:val="00AD540B"/>
    <w:rsid w:val="00AD656E"/>
    <w:rsid w:val="00AF1DDD"/>
    <w:rsid w:val="00B561C0"/>
    <w:rsid w:val="00B5621D"/>
    <w:rsid w:val="00B606CA"/>
    <w:rsid w:val="00B70361"/>
    <w:rsid w:val="00B8252D"/>
    <w:rsid w:val="00B9254B"/>
    <w:rsid w:val="00BA30A5"/>
    <w:rsid w:val="00BC5F2A"/>
    <w:rsid w:val="00BD6746"/>
    <w:rsid w:val="00BF0946"/>
    <w:rsid w:val="00C055F2"/>
    <w:rsid w:val="00C222C9"/>
    <w:rsid w:val="00C23394"/>
    <w:rsid w:val="00C23AE7"/>
    <w:rsid w:val="00C31B60"/>
    <w:rsid w:val="00C33E29"/>
    <w:rsid w:val="00C4300D"/>
    <w:rsid w:val="00C506BA"/>
    <w:rsid w:val="00C61EFC"/>
    <w:rsid w:val="00C63F74"/>
    <w:rsid w:val="00C74B1D"/>
    <w:rsid w:val="00C804D0"/>
    <w:rsid w:val="00C867B5"/>
    <w:rsid w:val="00C949A2"/>
    <w:rsid w:val="00CA183A"/>
    <w:rsid w:val="00CD53FF"/>
    <w:rsid w:val="00CF223E"/>
    <w:rsid w:val="00D36B67"/>
    <w:rsid w:val="00D428B3"/>
    <w:rsid w:val="00D465B7"/>
    <w:rsid w:val="00D60486"/>
    <w:rsid w:val="00D81328"/>
    <w:rsid w:val="00DA49AD"/>
    <w:rsid w:val="00DB00A6"/>
    <w:rsid w:val="00DB305F"/>
    <w:rsid w:val="00DB3E04"/>
    <w:rsid w:val="00DC21FF"/>
    <w:rsid w:val="00DC6252"/>
    <w:rsid w:val="00DD3B2F"/>
    <w:rsid w:val="00DE50DC"/>
    <w:rsid w:val="00DF03DA"/>
    <w:rsid w:val="00DF72FE"/>
    <w:rsid w:val="00DF7A25"/>
    <w:rsid w:val="00E02D4E"/>
    <w:rsid w:val="00E343EE"/>
    <w:rsid w:val="00E352CF"/>
    <w:rsid w:val="00E4328D"/>
    <w:rsid w:val="00E43909"/>
    <w:rsid w:val="00E52F24"/>
    <w:rsid w:val="00E66387"/>
    <w:rsid w:val="00E75E0D"/>
    <w:rsid w:val="00E7679C"/>
    <w:rsid w:val="00E940ED"/>
    <w:rsid w:val="00EC14D2"/>
    <w:rsid w:val="00EC19F8"/>
    <w:rsid w:val="00EC35D7"/>
    <w:rsid w:val="00ED233C"/>
    <w:rsid w:val="00EF0905"/>
    <w:rsid w:val="00F13D81"/>
    <w:rsid w:val="00F32839"/>
    <w:rsid w:val="00F34CA9"/>
    <w:rsid w:val="00F77715"/>
    <w:rsid w:val="00F9643E"/>
    <w:rsid w:val="00FC0104"/>
    <w:rsid w:val="00FD67DE"/>
    <w:rsid w:val="00FE12BA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275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outlineLvl w:val="0"/>
    </w:pPr>
    <w:rPr>
      <w:rFonts w:ascii="Palatino" w:hAnsi="Palatino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0"/>
      </w:tabs>
      <w:suppressAutoHyphens/>
      <w:spacing w:line="240" w:lineRule="atLeast"/>
      <w:jc w:val="center"/>
      <w:outlineLvl w:val="1"/>
    </w:pPr>
    <w:rPr>
      <w:rFonts w:ascii="Palatino" w:hAnsi="Palatin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rsid w:val="00676C0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C21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5A16"/>
  </w:style>
  <w:style w:type="paragraph" w:styleId="Header">
    <w:name w:val="header"/>
    <w:basedOn w:val="Normal"/>
    <w:link w:val="HeaderChar"/>
    <w:unhideWhenUsed/>
    <w:rsid w:val="00C33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3E29"/>
  </w:style>
  <w:style w:type="paragraph" w:styleId="Footer">
    <w:name w:val="footer"/>
    <w:basedOn w:val="Normal"/>
    <w:link w:val="FooterChar"/>
    <w:unhideWhenUsed/>
    <w:rsid w:val="00C33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3E29"/>
  </w:style>
  <w:style w:type="character" w:styleId="Hyperlink">
    <w:name w:val="Hyperlink"/>
    <w:basedOn w:val="DefaultParagraphFont"/>
    <w:uiPriority w:val="99"/>
    <w:unhideWhenUsed/>
    <w:rsid w:val="00A64221"/>
    <w:rPr>
      <w:color w:val="0000FF"/>
      <w:u w:val="single"/>
    </w:rPr>
  </w:style>
  <w:style w:type="character" w:customStyle="1" w:styleId="authors">
    <w:name w:val="authors"/>
    <w:basedOn w:val="DefaultParagraphFont"/>
    <w:rsid w:val="00A64221"/>
  </w:style>
  <w:style w:type="character" w:customStyle="1" w:styleId="Date1">
    <w:name w:val="Date1"/>
    <w:basedOn w:val="DefaultParagraphFont"/>
    <w:rsid w:val="00A64221"/>
  </w:style>
  <w:style w:type="character" w:customStyle="1" w:styleId="arttitle">
    <w:name w:val="art_title"/>
    <w:basedOn w:val="DefaultParagraphFont"/>
    <w:rsid w:val="00A64221"/>
  </w:style>
  <w:style w:type="character" w:customStyle="1" w:styleId="serialtitle">
    <w:name w:val="serial_title"/>
    <w:basedOn w:val="DefaultParagraphFont"/>
    <w:rsid w:val="00A64221"/>
  </w:style>
  <w:style w:type="character" w:customStyle="1" w:styleId="doilink">
    <w:name w:val="doi_link"/>
    <w:basedOn w:val="DefaultParagraphFont"/>
    <w:rsid w:val="00A64221"/>
  </w:style>
  <w:style w:type="character" w:customStyle="1" w:styleId="Date2">
    <w:name w:val="Date2"/>
    <w:basedOn w:val="DefaultParagraphFont"/>
    <w:rsid w:val="0020463E"/>
  </w:style>
  <w:style w:type="character" w:customStyle="1" w:styleId="volumeissue">
    <w:name w:val="volume_issue"/>
    <w:basedOn w:val="DefaultParagraphFont"/>
    <w:rsid w:val="0020463E"/>
  </w:style>
  <w:style w:type="character" w:customStyle="1" w:styleId="pagerange">
    <w:name w:val="page_range"/>
    <w:basedOn w:val="DefaultParagraphFont"/>
    <w:rsid w:val="0020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oralintegrityproject.com/" TargetMode="External"/><Relationship Id="rId13" Type="http://schemas.openxmlformats.org/officeDocument/2006/relationships/hyperlink" Target="http://www.electoralmanageme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09589236.2020.1826294" TargetMode="External"/><Relationship Id="rId12" Type="http://schemas.openxmlformats.org/officeDocument/2006/relationships/hyperlink" Target="https://www.electoralintegrityprojec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dfonline.com/toc/cpos20/curre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lly.garnett@queens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ly-ann.garnett@rmc-cmr.ca" TargetMode="External"/><Relationship Id="rId14" Type="http://schemas.openxmlformats.org/officeDocument/2006/relationships/hyperlink" Target="mailto:t.s.james@u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2871</Words>
  <Characters>15564</Characters>
  <Application>Microsoft Office Word</Application>
  <DocSecurity>0</DocSecurity>
  <Lines>259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9/98</vt:lpstr>
    </vt:vector>
  </TitlesOfParts>
  <Company>The University of the South</Company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9/98</dc:title>
  <dc:subject/>
  <dc:creator>Emory University</dc:creator>
  <cp:keywords/>
  <dc:description/>
  <cp:lastModifiedBy>Microsoft Office User</cp:lastModifiedBy>
  <cp:revision>3</cp:revision>
  <cp:lastPrinted>2017-09-26T00:09:00Z</cp:lastPrinted>
  <dcterms:created xsi:type="dcterms:W3CDTF">2022-08-15T16:40:00Z</dcterms:created>
  <dcterms:modified xsi:type="dcterms:W3CDTF">2022-08-15T16:41:00Z</dcterms:modified>
</cp:coreProperties>
</file>