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86C6" w14:textId="205AB587" w:rsidR="008B5F99" w:rsidRDefault="008B5F99" w:rsidP="008B5F99">
      <w:pPr>
        <w:pStyle w:val="Normal1"/>
        <w:rPr>
          <w:rFonts w:ascii="Times New Roman" w:hAnsi="Times New Roman" w:cs="Times New Roman"/>
        </w:rPr>
      </w:pPr>
      <w:r>
        <w:rPr>
          <w:rFonts w:ascii="Times New Roman" w:eastAsia="Calibri" w:hAnsi="Times New Roman" w:cs="Times New Roman"/>
          <w:b/>
          <w:u w:val="single"/>
        </w:rPr>
        <w:t xml:space="preserve">Assessment Form: Learning Objective </w:t>
      </w:r>
      <w:r w:rsidR="002E5BAF">
        <w:rPr>
          <w:rFonts w:ascii="Times New Roman" w:eastAsia="Calibri" w:hAnsi="Times New Roman" w:cs="Times New Roman"/>
          <w:b/>
          <w:u w:val="single"/>
        </w:rPr>
        <w:t>7</w:t>
      </w:r>
    </w:p>
    <w:p w14:paraId="1DD528BA" w14:textId="5CE8273C" w:rsidR="002F21D8" w:rsidRPr="00A635AE" w:rsidRDefault="002E5BAF">
      <w:pPr>
        <w:rPr>
          <w:rFonts w:ascii="Times New Roman" w:hAnsi="Times New Roman" w:cs="Times New Roman"/>
          <w:b/>
          <w:i/>
        </w:rPr>
      </w:pPr>
      <w:r w:rsidRPr="002E5BAF">
        <w:rPr>
          <w:rFonts w:ascii="Times New Roman" w:hAnsi="Times New Roman" w:cs="Times New Roman"/>
          <w:b/>
          <w:i/>
        </w:rPr>
        <w:t>Encountering Perspectives: Diversity, Equity, and Inclusion</w:t>
      </w:r>
      <w:r w:rsidR="00FD3A72" w:rsidRPr="00A635AE">
        <w:rPr>
          <w:rFonts w:ascii="Times New Roman" w:hAnsi="Times New Roman" w:cs="Times New Roman"/>
          <w:b/>
          <w:i/>
        </w:rPr>
        <w:t>.</w:t>
      </w:r>
    </w:p>
    <w:p w14:paraId="543E43D9" w14:textId="77777777" w:rsidR="00A30B62" w:rsidRDefault="00A30B62">
      <w:pPr>
        <w:rPr>
          <w:rFonts w:ascii="Times New Roman" w:hAnsi="Times New Roman" w:cs="Times New Roman"/>
          <w:i/>
          <w:color w:val="1A1A1A"/>
          <w:sz w:val="22"/>
          <w:szCs w:val="22"/>
        </w:rPr>
      </w:pPr>
    </w:p>
    <w:p w14:paraId="0146CEBD" w14:textId="20382557" w:rsidR="00DF62F2" w:rsidRPr="00A30B62" w:rsidRDefault="002E5BAF">
      <w:pPr>
        <w:rPr>
          <w:rFonts w:ascii="Times New Roman" w:hAnsi="Times New Roman" w:cs="Times New Roman"/>
          <w:i/>
          <w:color w:val="1A1A1A"/>
          <w:sz w:val="20"/>
          <w:szCs w:val="20"/>
        </w:rPr>
      </w:pPr>
      <w:r w:rsidRPr="002E5BAF">
        <w:rPr>
          <w:rFonts w:ascii="Times New Roman" w:hAnsi="Times New Roman" w:cs="Times New Roman"/>
          <w:i/>
          <w:color w:val="1A1A1A"/>
          <w:sz w:val="20"/>
          <w:szCs w:val="20"/>
        </w:rPr>
        <w:t>Following Sewanee’s communal aspirations, captured in its motto Ecce Quam Bonum, this requirement examines the process of becoming a responsible member of one’s community through the ability to engage with and learn from perspectives and experiences different from one’s own. These perspectives may include intersecting experiences such as race, class, ethnicity, geographic origin, gender identities and expressions, sexual identity, political and religious orientation, and ability. Courses fulfilling this requirement will explore these perspectives while also considering the history of cultural, political, and economic struggle or privilege that have shaped how people define themselves or have been defined. These courses will promote greater self-knowledge as students examine multiple perspectives and reflect on the formation of identities</w:t>
      </w:r>
      <w:r w:rsidR="00DF62F2" w:rsidRPr="00A30B62">
        <w:rPr>
          <w:rFonts w:ascii="Times New Roman" w:hAnsi="Times New Roman" w:cs="Times New Roman"/>
          <w:i/>
          <w:color w:val="1A1A1A"/>
          <w:sz w:val="20"/>
          <w:szCs w:val="20"/>
        </w:rPr>
        <w:t>.</w:t>
      </w:r>
    </w:p>
    <w:p w14:paraId="0A56E7B3" w14:textId="534BF7D1" w:rsidR="00DF62F2" w:rsidRDefault="00DF62F2">
      <w:pPr>
        <w:rPr>
          <w:rFonts w:ascii="Times New Roman" w:hAnsi="Times New Roman" w:cs="Times New Roman"/>
          <w:color w:val="1A1A1A"/>
          <w:sz w:val="30"/>
          <w:szCs w:val="30"/>
        </w:rPr>
      </w:pPr>
    </w:p>
    <w:p w14:paraId="493D9695" w14:textId="77777777" w:rsidR="002956AE" w:rsidRPr="002956AE" w:rsidRDefault="002956AE" w:rsidP="002956AE">
      <w:pPr>
        <w:rPr>
          <w:rFonts w:ascii="Times New Roman" w:hAnsi="Times New Roman"/>
        </w:rPr>
      </w:pPr>
      <w:bookmarkStart w:id="0" w:name="_Hlk146872693"/>
      <w:r w:rsidRPr="002956AE">
        <w:rPr>
          <w:rFonts w:ascii="Times New Roman" w:hAnsi="Times New Roman"/>
        </w:rPr>
        <w:t xml:space="preserve">Instructor: ____________________________ </w:t>
      </w:r>
      <w:r w:rsidRPr="002956AE">
        <w:rPr>
          <w:rFonts w:ascii="Times New Roman" w:hAnsi="Times New Roman"/>
        </w:rPr>
        <w:tab/>
      </w:r>
      <w:r w:rsidRPr="002956AE">
        <w:rPr>
          <w:rFonts w:ascii="Times New Roman" w:hAnsi="Times New Roman"/>
        </w:rPr>
        <w:tab/>
        <w:t>Semester / Year: ______________</w:t>
      </w:r>
    </w:p>
    <w:p w14:paraId="5AC6AB24" w14:textId="77777777" w:rsidR="002956AE" w:rsidRPr="002956AE" w:rsidRDefault="002956AE" w:rsidP="002956AE">
      <w:pPr>
        <w:rPr>
          <w:rFonts w:ascii="Times New Roman" w:hAnsi="Times New Roman"/>
        </w:rPr>
      </w:pPr>
    </w:p>
    <w:p w14:paraId="12A07C31" w14:textId="77777777" w:rsidR="002956AE" w:rsidRPr="002956AE" w:rsidRDefault="002956AE" w:rsidP="002956AE">
      <w:pPr>
        <w:rPr>
          <w:rFonts w:ascii="Times New Roman" w:hAnsi="Times New Roman"/>
        </w:rPr>
      </w:pPr>
      <w:r w:rsidRPr="002956AE">
        <w:rPr>
          <w:rFonts w:ascii="Times New Roman" w:hAnsi="Times New Roman"/>
        </w:rPr>
        <w:t>Course &amp; number (e.g., AMST 101 or ART 102): _______________</w:t>
      </w:r>
      <w:bookmarkEnd w:id="0"/>
      <w:r w:rsidRPr="002956AE">
        <w:rPr>
          <w:rFonts w:ascii="Times New Roman" w:hAnsi="Times New Roman"/>
        </w:rPr>
        <w:t xml:space="preserve"> </w:t>
      </w:r>
    </w:p>
    <w:p w14:paraId="31C91DCC" w14:textId="77777777" w:rsidR="002956AE" w:rsidRPr="002956AE" w:rsidRDefault="002956AE" w:rsidP="002956AE">
      <w:pPr>
        <w:rPr>
          <w:rFonts w:ascii="Times New Roman" w:hAnsi="Times New Roman"/>
        </w:rPr>
      </w:pPr>
    </w:p>
    <w:p w14:paraId="7EB5C7D5" w14:textId="77777777" w:rsidR="00620481" w:rsidRDefault="00620481" w:rsidP="00620481">
      <w:pPr>
        <w:rPr>
          <w:rFonts w:ascii="Times New Roman" w:hAnsi="Times New Roman"/>
        </w:rPr>
      </w:pPr>
      <w:r>
        <w:rPr>
          <w:rFonts w:ascii="Times New Roman" w:hAnsi="Times New Roman"/>
        </w:rPr>
        <w:t xml:space="preserve">Number of SECTIONS assessed for this report: ____   </w:t>
      </w:r>
    </w:p>
    <w:p w14:paraId="4E59CB1E" w14:textId="77777777" w:rsidR="00620481" w:rsidRDefault="00620481" w:rsidP="002956AE">
      <w:pPr>
        <w:rPr>
          <w:rFonts w:ascii="Times New Roman" w:hAnsi="Times New Roman"/>
          <w:b/>
          <w:bCs/>
          <w:i/>
          <w:iCs/>
        </w:rPr>
      </w:pPr>
    </w:p>
    <w:p w14:paraId="1DCE3B1C" w14:textId="1EC03263" w:rsidR="002956AE" w:rsidRPr="002956AE" w:rsidRDefault="002956AE" w:rsidP="002956AE">
      <w:pPr>
        <w:rPr>
          <w:rFonts w:ascii="Times New Roman" w:hAnsi="Times New Roman"/>
          <w:i/>
          <w:iCs/>
        </w:rPr>
      </w:pPr>
      <w:r w:rsidRPr="002956AE">
        <w:rPr>
          <w:rFonts w:ascii="Times New Roman" w:hAnsi="Times New Roman"/>
          <w:b/>
          <w:bCs/>
          <w:i/>
          <w:iCs/>
        </w:rPr>
        <w:t xml:space="preserve">Important: </w:t>
      </w:r>
      <w:r w:rsidRPr="002956AE">
        <w:rPr>
          <w:rFonts w:ascii="Times New Roman" w:hAnsi="Times New Roman"/>
          <w:i/>
          <w:iCs/>
        </w:rPr>
        <w:t>Count only students who completed the assessment exercise. Do not count students you were unable to assess for some reason—absence, missing work, etc.</w:t>
      </w:r>
    </w:p>
    <w:p w14:paraId="0BBE69A2" w14:textId="77777777" w:rsidR="002956AE" w:rsidRPr="002956AE" w:rsidRDefault="002956AE" w:rsidP="002956AE">
      <w:pPr>
        <w:rPr>
          <w:rFonts w:ascii="Times New Roman" w:hAnsi="Times New Roman"/>
          <w:i/>
          <w:iCs/>
        </w:rPr>
      </w:pPr>
    </w:p>
    <w:p w14:paraId="22E711C4" w14:textId="77777777" w:rsidR="002956AE" w:rsidRPr="002956AE" w:rsidRDefault="002956AE" w:rsidP="002956AE">
      <w:pPr>
        <w:rPr>
          <w:rFonts w:ascii="Times New Roman" w:hAnsi="Times New Roman"/>
          <w:i/>
          <w:iCs/>
        </w:rPr>
      </w:pPr>
      <w:r w:rsidRPr="002956AE">
        <w:rPr>
          <w:rFonts w:ascii="Times New Roman" w:hAnsi="Times New Roman"/>
          <w:i/>
          <w:iCs/>
        </w:rPr>
        <w:t xml:space="preserve">Please keep in mind the distinction between General Education learning objectives and disciplinary learning objectives. While disciplinary objectives and Gen Ed objectives may reasonably intersect, they are not necessarily the same: it is possible for a student to fulfill a Gen Ed learning objective while not fully mastering the disciplinary content (and vice-versa). </w:t>
      </w:r>
      <w:r w:rsidRPr="002956AE">
        <w:rPr>
          <w:rFonts w:ascii="Times New Roman" w:hAnsi="Times New Roman"/>
          <w:b/>
          <w:bCs/>
          <w:i/>
          <w:iCs/>
        </w:rPr>
        <w:t>The course grade should not be used as data for the Gen Ed assessment.</w:t>
      </w:r>
    </w:p>
    <w:p w14:paraId="224894D8" w14:textId="77777777" w:rsidR="006414C1" w:rsidRPr="00A635AE" w:rsidRDefault="006414C1">
      <w:pPr>
        <w:rPr>
          <w:rFonts w:ascii="Times New Roman" w:hAnsi="Times New Roman" w:cs="Times New Roman"/>
          <w:color w:val="1A1A1A"/>
          <w:sz w:val="30"/>
          <w:szCs w:val="30"/>
        </w:rPr>
      </w:pPr>
    </w:p>
    <w:p w14:paraId="55E1C012" w14:textId="44F39EE0" w:rsidR="005B4754" w:rsidRPr="00DD3DFB" w:rsidRDefault="005B4754">
      <w:pPr>
        <w:rPr>
          <w:rFonts w:ascii="Times New Roman" w:hAnsi="Times New Roman" w:cs="Times New Roman"/>
          <w:b/>
        </w:rPr>
      </w:pPr>
      <w:r w:rsidRPr="00A635AE">
        <w:rPr>
          <w:rFonts w:ascii="Times New Roman" w:hAnsi="Times New Roman" w:cs="Times New Roman"/>
          <w:b/>
          <w:u w:val="single"/>
        </w:rPr>
        <w:t>Student Learning Outcome</w:t>
      </w:r>
      <w:r w:rsidR="002E5BAF">
        <w:rPr>
          <w:rFonts w:ascii="Times New Roman" w:hAnsi="Times New Roman" w:cs="Times New Roman"/>
          <w:b/>
          <w:u w:val="single"/>
        </w:rPr>
        <w:t xml:space="preserve"> 1</w:t>
      </w:r>
      <w:r w:rsidR="00DD3DFB">
        <w:rPr>
          <w:rFonts w:ascii="Times New Roman" w:hAnsi="Times New Roman" w:cs="Times New Roman"/>
          <w:b/>
        </w:rPr>
        <w:t>:</w:t>
      </w:r>
    </w:p>
    <w:p w14:paraId="509248EE" w14:textId="5767BD57" w:rsidR="005B4754" w:rsidRPr="00A635AE" w:rsidRDefault="002E5BAF" w:rsidP="002E5BAF">
      <w:pPr>
        <w:rPr>
          <w:rFonts w:ascii="Times New Roman" w:hAnsi="Times New Roman" w:cs="Times New Roman"/>
          <w:b/>
        </w:rPr>
      </w:pPr>
      <w:r>
        <w:rPr>
          <w:rFonts w:ascii="Times New Roman" w:hAnsi="Times New Roman" w:cs="Times New Roman"/>
          <w:b/>
        </w:rPr>
        <w:t xml:space="preserve">Understanding: </w:t>
      </w:r>
      <w:r w:rsidRPr="002E5BAF">
        <w:rPr>
          <w:rFonts w:ascii="Times New Roman" w:hAnsi="Times New Roman" w:cs="Times New Roman"/>
          <w:b/>
        </w:rPr>
        <w:t>Understand how</w:t>
      </w:r>
      <w:r>
        <w:rPr>
          <w:rFonts w:ascii="Times New Roman" w:hAnsi="Times New Roman" w:cs="Times New Roman"/>
          <w:b/>
        </w:rPr>
        <w:t xml:space="preserve"> </w:t>
      </w:r>
      <w:r w:rsidRPr="002E5BAF">
        <w:rPr>
          <w:rFonts w:ascii="Times New Roman" w:hAnsi="Times New Roman" w:cs="Times New Roman"/>
          <w:b/>
        </w:rPr>
        <w:t>individual</w:t>
      </w:r>
      <w:r>
        <w:rPr>
          <w:rFonts w:ascii="Times New Roman" w:hAnsi="Times New Roman" w:cs="Times New Roman"/>
          <w:b/>
        </w:rPr>
        <w:t xml:space="preserve"> </w:t>
      </w:r>
      <w:r w:rsidRPr="002E5BAF">
        <w:rPr>
          <w:rFonts w:ascii="Times New Roman" w:hAnsi="Times New Roman" w:cs="Times New Roman"/>
          <w:b/>
        </w:rPr>
        <w:t>experiences,</w:t>
      </w:r>
      <w:r>
        <w:rPr>
          <w:rFonts w:ascii="Times New Roman" w:hAnsi="Times New Roman" w:cs="Times New Roman"/>
          <w:b/>
        </w:rPr>
        <w:t xml:space="preserve"> </w:t>
      </w:r>
      <w:r w:rsidRPr="002E5BAF">
        <w:rPr>
          <w:rFonts w:ascii="Times New Roman" w:hAnsi="Times New Roman" w:cs="Times New Roman"/>
          <w:b/>
        </w:rPr>
        <w:t>histories of</w:t>
      </w:r>
      <w:r>
        <w:rPr>
          <w:rFonts w:ascii="Times New Roman" w:hAnsi="Times New Roman" w:cs="Times New Roman"/>
          <w:b/>
        </w:rPr>
        <w:t xml:space="preserve"> </w:t>
      </w:r>
      <w:r w:rsidRPr="002E5BAF">
        <w:rPr>
          <w:rFonts w:ascii="Times New Roman" w:hAnsi="Times New Roman" w:cs="Times New Roman"/>
          <w:b/>
        </w:rPr>
        <w:t>contestation, and</w:t>
      </w:r>
      <w:r>
        <w:rPr>
          <w:rFonts w:ascii="Times New Roman" w:hAnsi="Times New Roman" w:cs="Times New Roman"/>
          <w:b/>
        </w:rPr>
        <w:t xml:space="preserve"> </w:t>
      </w:r>
      <w:r w:rsidRPr="002E5BAF">
        <w:rPr>
          <w:rFonts w:ascii="Times New Roman" w:hAnsi="Times New Roman" w:cs="Times New Roman"/>
          <w:b/>
        </w:rPr>
        <w:t>cultural background</w:t>
      </w:r>
      <w:r>
        <w:rPr>
          <w:rFonts w:ascii="Times New Roman" w:hAnsi="Times New Roman" w:cs="Times New Roman"/>
          <w:b/>
        </w:rPr>
        <w:t xml:space="preserve"> </w:t>
      </w:r>
      <w:r w:rsidRPr="002E5BAF">
        <w:rPr>
          <w:rFonts w:ascii="Times New Roman" w:hAnsi="Times New Roman" w:cs="Times New Roman"/>
          <w:b/>
        </w:rPr>
        <w:t>inform perspective</w:t>
      </w:r>
      <w:r>
        <w:rPr>
          <w:rFonts w:ascii="Times New Roman" w:hAnsi="Times New Roman" w:cs="Times New Roman"/>
          <w:b/>
        </w:rPr>
        <w:t xml:space="preserve"> </w:t>
      </w:r>
      <w:r w:rsidRPr="002E5BAF">
        <w:rPr>
          <w:rFonts w:ascii="Times New Roman" w:hAnsi="Times New Roman" w:cs="Times New Roman"/>
          <w:b/>
        </w:rPr>
        <w:t>and identity</w:t>
      </w:r>
      <w:r w:rsidR="00D41417" w:rsidRPr="00A635AE">
        <w:rPr>
          <w:rFonts w:ascii="Times New Roman" w:hAnsi="Times New Roman" w:cs="Times New Roman"/>
          <w:b/>
        </w:rPr>
        <w:t>.</w:t>
      </w:r>
    </w:p>
    <w:p w14:paraId="4E24F206" w14:textId="77777777" w:rsidR="00A30B62" w:rsidRDefault="00A30B62">
      <w:pPr>
        <w:rPr>
          <w:rFonts w:ascii="Times New Roman" w:hAnsi="Times New Roman" w:cs="Times New Roman"/>
        </w:rPr>
      </w:pPr>
    </w:p>
    <w:p w14:paraId="5C712B05" w14:textId="77777777" w:rsidR="000C59E1" w:rsidRDefault="000C59E1" w:rsidP="000C59E1">
      <w:pPr>
        <w:rPr>
          <w:rFonts w:ascii="Times New Roman" w:hAnsi="Times New Roman"/>
          <w:i/>
          <w:iCs/>
        </w:rPr>
      </w:pPr>
      <w:r>
        <w:rPr>
          <w:rFonts w:ascii="Times New Roman" w:hAnsi="Times New Roman"/>
          <w:i/>
          <w:iCs/>
        </w:rPr>
        <w:t>Assessment instrument:</w:t>
      </w:r>
    </w:p>
    <w:p w14:paraId="7952FFB0" w14:textId="77777777" w:rsidR="000C59E1" w:rsidRDefault="000C59E1" w:rsidP="000C59E1">
      <w:pPr>
        <w:rPr>
          <w:rFonts w:ascii="Times New Roman" w:hAnsi="Times New Roman"/>
        </w:rPr>
      </w:pPr>
    </w:p>
    <w:p w14:paraId="6D71E11B" w14:textId="77743D13" w:rsidR="005B4754" w:rsidRDefault="005B4754">
      <w:pPr>
        <w:rPr>
          <w:rFonts w:ascii="Times New Roman" w:hAnsi="Times New Roman" w:cs="Times New Roman"/>
        </w:rPr>
      </w:pPr>
    </w:p>
    <w:p w14:paraId="41580720" w14:textId="69162EF7" w:rsidR="00865C0F" w:rsidRDefault="00865C0F">
      <w:pPr>
        <w:rPr>
          <w:rFonts w:ascii="Times New Roman" w:hAnsi="Times New Roman" w:cs="Times New Roman"/>
        </w:rPr>
      </w:pPr>
    </w:p>
    <w:p w14:paraId="1314997E" w14:textId="3D9404BE" w:rsidR="00865C0F" w:rsidRDefault="00865C0F">
      <w:pPr>
        <w:rPr>
          <w:rFonts w:ascii="Times New Roman" w:hAnsi="Times New Roman" w:cs="Times New Roman"/>
        </w:rPr>
      </w:pPr>
    </w:p>
    <w:p w14:paraId="1FF09708" w14:textId="77777777" w:rsidR="00017204" w:rsidRDefault="00017204" w:rsidP="00017204">
      <w:pPr>
        <w:jc w:val="center"/>
        <w:rPr>
          <w:rFonts w:ascii="Times New Roman" w:hAnsi="Times New Roman"/>
        </w:rPr>
      </w:pPr>
      <w:bookmarkStart w:id="1" w:name="_Hlk173762831"/>
      <w:r>
        <w:rPr>
          <w:rFonts w:ascii="Times New Roman" w:hAnsi="Times New Roman"/>
          <w:b/>
          <w:bCs/>
          <w:i/>
          <w:iCs/>
        </w:rPr>
        <w:t xml:space="preserve">Reminder: </w:t>
      </w:r>
      <w:r>
        <w:rPr>
          <w:rFonts w:ascii="Times New Roman" w:hAnsi="Times New Roman"/>
          <w:i/>
          <w:iCs/>
        </w:rPr>
        <w:t>Count only students who completed the assessment exercise.</w:t>
      </w:r>
      <w:bookmarkEnd w:id="1"/>
    </w:p>
    <w:tbl>
      <w:tblPr>
        <w:tblStyle w:val="TableGrid"/>
        <w:tblW w:w="9535" w:type="dxa"/>
        <w:tblLook w:val="00A0" w:firstRow="1" w:lastRow="0" w:firstColumn="1" w:lastColumn="0" w:noHBand="0" w:noVBand="0"/>
      </w:tblPr>
      <w:tblGrid>
        <w:gridCol w:w="1476"/>
        <w:gridCol w:w="2014"/>
        <w:gridCol w:w="2015"/>
        <w:gridCol w:w="2015"/>
        <w:gridCol w:w="2015"/>
      </w:tblGrid>
      <w:tr w:rsidR="00017204" w:rsidRPr="00A635AE" w14:paraId="58FA202A" w14:textId="77777777" w:rsidTr="00017204">
        <w:tc>
          <w:tcPr>
            <w:tcW w:w="1476" w:type="dxa"/>
          </w:tcPr>
          <w:p w14:paraId="43E109F0" w14:textId="77777777" w:rsidR="00017204" w:rsidRDefault="00017204" w:rsidP="00017204">
            <w:pPr>
              <w:jc w:val="right"/>
              <w:rPr>
                <w:rFonts w:ascii="Times New Roman" w:hAnsi="Times New Roman"/>
                <w:sz w:val="20"/>
              </w:rPr>
            </w:pPr>
            <w:r>
              <w:rPr>
                <w:noProof/>
              </w:rPr>
              <mc:AlternateContent>
                <mc:Choice Requires="wps">
                  <w:drawing>
                    <wp:anchor distT="0" distB="0" distL="114300" distR="114300" simplePos="0" relativeHeight="251684864" behindDoc="0" locked="0" layoutInCell="1" allowOverlap="1" wp14:anchorId="5E21035E" wp14:editId="6D533443">
                      <wp:simplePos x="0" y="0"/>
                      <wp:positionH relativeFrom="margin">
                        <wp:posOffset>-71755</wp:posOffset>
                      </wp:positionH>
                      <wp:positionV relativeFrom="paragraph">
                        <wp:posOffset>8890</wp:posOffset>
                      </wp:positionV>
                      <wp:extent cx="933450" cy="4286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9334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A1C71" id="Straight Connector 3"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7pt" to="67.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" strokecolor="black [3213]">
                      <w10:wrap anchorx="margin"/>
                    </v:line>
                  </w:pict>
                </mc:Fallback>
              </mc:AlternateContent>
            </w:r>
            <w:r>
              <w:rPr>
                <w:rFonts w:ascii="Times New Roman" w:hAnsi="Times New Roman"/>
                <w:sz w:val="20"/>
              </w:rPr>
              <w:t>Mastery</w:t>
            </w:r>
          </w:p>
          <w:p w14:paraId="2B471607" w14:textId="77777777" w:rsidR="00017204" w:rsidRDefault="00017204" w:rsidP="00017204">
            <w:pPr>
              <w:jc w:val="right"/>
              <w:rPr>
                <w:rFonts w:ascii="Times New Roman" w:hAnsi="Times New Roman"/>
                <w:sz w:val="20"/>
              </w:rPr>
            </w:pPr>
          </w:p>
          <w:p w14:paraId="2C3D7604" w14:textId="6124DC37" w:rsidR="00017204" w:rsidRDefault="00017204" w:rsidP="00017204">
            <w:pPr>
              <w:rPr>
                <w:rFonts w:ascii="Times New Roman" w:hAnsi="Times New Roman" w:cs="Times New Roman"/>
                <w:sz w:val="20"/>
              </w:rPr>
            </w:pPr>
            <w:r>
              <w:rPr>
                <w:rFonts w:ascii="Times New Roman" w:hAnsi="Times New Roman"/>
                <w:sz w:val="20"/>
              </w:rPr>
              <w:t>Category</w:t>
            </w:r>
          </w:p>
        </w:tc>
        <w:tc>
          <w:tcPr>
            <w:tcW w:w="2014" w:type="dxa"/>
          </w:tcPr>
          <w:p w14:paraId="4EC98C8F" w14:textId="77777777" w:rsidR="00017204" w:rsidRDefault="00017204" w:rsidP="00017204">
            <w:pPr>
              <w:jc w:val="center"/>
              <w:rPr>
                <w:rFonts w:ascii="Times New Roman" w:hAnsi="Times New Roman"/>
                <w:sz w:val="20"/>
              </w:rPr>
            </w:pPr>
          </w:p>
          <w:p w14:paraId="4CE54B39" w14:textId="2522260A" w:rsidR="00017204" w:rsidRDefault="00017204" w:rsidP="00017204">
            <w:pPr>
              <w:jc w:val="center"/>
              <w:rPr>
                <w:rFonts w:ascii="Times New Roman" w:hAnsi="Times New Roman" w:cs="Times New Roman"/>
                <w:sz w:val="20"/>
              </w:rPr>
            </w:pPr>
            <w:r>
              <w:rPr>
                <w:rFonts w:ascii="Times New Roman" w:hAnsi="Times New Roman"/>
                <w:sz w:val="20"/>
              </w:rPr>
              <w:t>Superior</w:t>
            </w:r>
          </w:p>
        </w:tc>
        <w:tc>
          <w:tcPr>
            <w:tcW w:w="2015" w:type="dxa"/>
          </w:tcPr>
          <w:p w14:paraId="44053132" w14:textId="77777777" w:rsidR="00017204" w:rsidRDefault="00017204" w:rsidP="00017204">
            <w:pPr>
              <w:jc w:val="center"/>
              <w:rPr>
                <w:rFonts w:ascii="Times New Roman" w:hAnsi="Times New Roman"/>
                <w:sz w:val="20"/>
              </w:rPr>
            </w:pPr>
          </w:p>
          <w:p w14:paraId="1383A665" w14:textId="163D24A2" w:rsidR="00017204" w:rsidRDefault="00017204" w:rsidP="00017204">
            <w:pPr>
              <w:jc w:val="center"/>
              <w:rPr>
                <w:rFonts w:ascii="Times New Roman" w:hAnsi="Times New Roman" w:cs="Times New Roman"/>
                <w:sz w:val="20"/>
              </w:rPr>
            </w:pPr>
            <w:r>
              <w:rPr>
                <w:rFonts w:ascii="Times New Roman" w:hAnsi="Times New Roman"/>
                <w:sz w:val="20"/>
              </w:rPr>
              <w:t>Satisfactory</w:t>
            </w:r>
          </w:p>
        </w:tc>
        <w:tc>
          <w:tcPr>
            <w:tcW w:w="2015" w:type="dxa"/>
          </w:tcPr>
          <w:p w14:paraId="69874634" w14:textId="77777777" w:rsidR="00017204" w:rsidRDefault="00017204" w:rsidP="00017204">
            <w:pPr>
              <w:jc w:val="center"/>
              <w:rPr>
                <w:rFonts w:ascii="Times New Roman" w:hAnsi="Times New Roman"/>
                <w:sz w:val="20"/>
              </w:rPr>
            </w:pPr>
          </w:p>
          <w:p w14:paraId="3C933E9E" w14:textId="059D2B9C" w:rsidR="00017204" w:rsidRPr="00CC37BE" w:rsidRDefault="00017204" w:rsidP="00017204">
            <w:pPr>
              <w:jc w:val="center"/>
              <w:rPr>
                <w:rFonts w:ascii="Times New Roman" w:hAnsi="Times New Roman" w:cs="Times New Roman"/>
                <w:sz w:val="20"/>
              </w:rPr>
            </w:pPr>
            <w:r>
              <w:rPr>
                <w:rFonts w:ascii="Times New Roman" w:hAnsi="Times New Roman"/>
                <w:sz w:val="20"/>
              </w:rPr>
              <w:t>Developing</w:t>
            </w:r>
          </w:p>
        </w:tc>
        <w:tc>
          <w:tcPr>
            <w:tcW w:w="2015" w:type="dxa"/>
          </w:tcPr>
          <w:p w14:paraId="58D2A466" w14:textId="77777777" w:rsidR="00017204" w:rsidRDefault="00017204" w:rsidP="00017204">
            <w:pPr>
              <w:jc w:val="center"/>
              <w:rPr>
                <w:rFonts w:ascii="Times New Roman" w:hAnsi="Times New Roman"/>
                <w:sz w:val="20"/>
              </w:rPr>
            </w:pPr>
          </w:p>
          <w:p w14:paraId="77D609A3" w14:textId="23F9B4A6" w:rsidR="00017204" w:rsidRPr="00CC37BE" w:rsidRDefault="00017204" w:rsidP="00017204">
            <w:pPr>
              <w:jc w:val="center"/>
              <w:rPr>
                <w:rFonts w:ascii="Times New Roman" w:hAnsi="Times New Roman" w:cs="Times New Roman"/>
                <w:sz w:val="20"/>
              </w:rPr>
            </w:pPr>
            <w:r>
              <w:rPr>
                <w:rFonts w:ascii="Times New Roman" w:hAnsi="Times New Roman"/>
                <w:sz w:val="20"/>
              </w:rPr>
              <w:t>Undeveloped</w:t>
            </w:r>
          </w:p>
        </w:tc>
      </w:tr>
      <w:tr w:rsidR="00017204" w:rsidRPr="00A635AE" w14:paraId="1B15BF18" w14:textId="77777777" w:rsidTr="00017204">
        <w:tc>
          <w:tcPr>
            <w:tcW w:w="1476" w:type="dxa"/>
          </w:tcPr>
          <w:p w14:paraId="78BB439D" w14:textId="7DECC647" w:rsidR="00017204" w:rsidRPr="00A635AE" w:rsidRDefault="00017204" w:rsidP="00A30B62">
            <w:pPr>
              <w:rPr>
                <w:rFonts w:ascii="Times New Roman" w:hAnsi="Times New Roman" w:cs="Times New Roman"/>
                <w:sz w:val="20"/>
              </w:rPr>
            </w:pPr>
            <w:r>
              <w:rPr>
                <w:rFonts w:ascii="Times New Roman" w:hAnsi="Times New Roman" w:cs="Times New Roman"/>
                <w:sz w:val="20"/>
              </w:rPr>
              <w:t>Understanding</w:t>
            </w:r>
          </w:p>
        </w:tc>
        <w:tc>
          <w:tcPr>
            <w:tcW w:w="2014" w:type="dxa"/>
          </w:tcPr>
          <w:p w14:paraId="431DDE2A" w14:textId="617EEA0B" w:rsidR="00017204" w:rsidRPr="00753879" w:rsidRDefault="00017204" w:rsidP="00A30B62">
            <w:pPr>
              <w:rPr>
                <w:rFonts w:cs="Times New Roman"/>
                <w:sz w:val="18"/>
                <w:szCs w:val="18"/>
              </w:rPr>
            </w:pPr>
            <w:r w:rsidRPr="00753879">
              <w:rPr>
                <w:rFonts w:cs="Times New Roman"/>
                <w:sz w:val="18"/>
                <w:szCs w:val="18"/>
              </w:rPr>
              <w:t>Student demonstrates sophisticated understanding of the complex factors that have shaped groups' identity formation and perspectives</w:t>
            </w:r>
          </w:p>
        </w:tc>
        <w:tc>
          <w:tcPr>
            <w:tcW w:w="2015" w:type="dxa"/>
          </w:tcPr>
          <w:p w14:paraId="6BE0BC1C" w14:textId="3FB0D8FA" w:rsidR="00017204" w:rsidRPr="00753879" w:rsidRDefault="00017204" w:rsidP="00A30B62">
            <w:pPr>
              <w:rPr>
                <w:rFonts w:cs="Times New Roman"/>
                <w:sz w:val="18"/>
                <w:szCs w:val="18"/>
              </w:rPr>
            </w:pPr>
            <w:r w:rsidRPr="00753879">
              <w:rPr>
                <w:rFonts w:cs="Times New Roman"/>
                <w:sz w:val="18"/>
                <w:szCs w:val="18"/>
              </w:rPr>
              <w:t xml:space="preserve">Student demonstrates </w:t>
            </w:r>
            <w:r>
              <w:rPr>
                <w:rFonts w:cs="Times New Roman"/>
                <w:sz w:val="18"/>
                <w:szCs w:val="18"/>
              </w:rPr>
              <w:t>satisfactory</w:t>
            </w:r>
            <w:r w:rsidRPr="00753879">
              <w:rPr>
                <w:rFonts w:cs="Times New Roman"/>
                <w:sz w:val="18"/>
                <w:szCs w:val="18"/>
              </w:rPr>
              <w:t xml:space="preserve"> understanding of the complex factors that have shaped groups' identity formation and perspectives</w:t>
            </w:r>
          </w:p>
        </w:tc>
        <w:tc>
          <w:tcPr>
            <w:tcW w:w="2015" w:type="dxa"/>
          </w:tcPr>
          <w:p w14:paraId="279D699F" w14:textId="1D8CDB56" w:rsidR="00017204" w:rsidRPr="00753879" w:rsidRDefault="00017204" w:rsidP="00A30B62">
            <w:pPr>
              <w:rPr>
                <w:rFonts w:cs="Times New Roman"/>
                <w:sz w:val="18"/>
                <w:szCs w:val="18"/>
              </w:rPr>
            </w:pPr>
            <w:r w:rsidRPr="00753879">
              <w:rPr>
                <w:rFonts w:cs="Times New Roman"/>
                <w:sz w:val="18"/>
                <w:szCs w:val="18"/>
              </w:rPr>
              <w:t xml:space="preserve">Student demonstrates </w:t>
            </w:r>
            <w:r>
              <w:rPr>
                <w:rFonts w:cs="Times New Roman"/>
                <w:sz w:val="18"/>
                <w:szCs w:val="18"/>
              </w:rPr>
              <w:t>limited</w:t>
            </w:r>
            <w:r w:rsidRPr="00753879">
              <w:rPr>
                <w:rFonts w:cs="Times New Roman"/>
                <w:sz w:val="18"/>
                <w:szCs w:val="18"/>
              </w:rPr>
              <w:t xml:space="preserve"> understanding of the complex factors that have shaped groups' identity formation and perspectives</w:t>
            </w:r>
          </w:p>
        </w:tc>
        <w:tc>
          <w:tcPr>
            <w:tcW w:w="2015" w:type="dxa"/>
          </w:tcPr>
          <w:p w14:paraId="5CE9BE85" w14:textId="1D13D449" w:rsidR="00017204" w:rsidRPr="00753879" w:rsidRDefault="00017204" w:rsidP="00A30B62">
            <w:pPr>
              <w:rPr>
                <w:rFonts w:cs="Times New Roman"/>
                <w:sz w:val="18"/>
                <w:szCs w:val="18"/>
              </w:rPr>
            </w:pPr>
            <w:r w:rsidRPr="00753879">
              <w:rPr>
                <w:rFonts w:cs="Times New Roman"/>
                <w:sz w:val="18"/>
                <w:szCs w:val="18"/>
              </w:rPr>
              <w:t xml:space="preserve">Student demonstrates </w:t>
            </w:r>
            <w:r>
              <w:rPr>
                <w:rFonts w:cs="Times New Roman"/>
                <w:sz w:val="18"/>
                <w:szCs w:val="18"/>
              </w:rPr>
              <w:t>minimal (or no)</w:t>
            </w:r>
            <w:r w:rsidRPr="00753879">
              <w:rPr>
                <w:rFonts w:cs="Times New Roman"/>
                <w:sz w:val="18"/>
                <w:szCs w:val="18"/>
              </w:rPr>
              <w:t xml:space="preserve"> understanding of the complex factors that have shaped groups' identity formation and perspectives</w:t>
            </w:r>
          </w:p>
        </w:tc>
      </w:tr>
      <w:tr w:rsidR="00017204" w:rsidRPr="00A635AE" w14:paraId="2159A175" w14:textId="77777777" w:rsidTr="00017204">
        <w:tc>
          <w:tcPr>
            <w:tcW w:w="1476" w:type="dxa"/>
          </w:tcPr>
          <w:p w14:paraId="2C50B245" w14:textId="77777777" w:rsidR="00017204" w:rsidRPr="00A635AE" w:rsidRDefault="00017204" w:rsidP="00A30B62">
            <w:pPr>
              <w:rPr>
                <w:rFonts w:ascii="Times New Roman" w:hAnsi="Times New Roman" w:cs="Times New Roman"/>
                <w:sz w:val="20"/>
              </w:rPr>
            </w:pPr>
            <w:r w:rsidRPr="00A635AE">
              <w:rPr>
                <w:rFonts w:ascii="Times New Roman" w:hAnsi="Times New Roman" w:cs="Times New Roman"/>
                <w:sz w:val="20"/>
              </w:rPr>
              <w:t>Number of Students</w:t>
            </w:r>
          </w:p>
        </w:tc>
        <w:tc>
          <w:tcPr>
            <w:tcW w:w="2014" w:type="dxa"/>
          </w:tcPr>
          <w:p w14:paraId="2ED3BD89" w14:textId="77777777" w:rsidR="00017204" w:rsidRPr="00A635AE" w:rsidRDefault="00017204" w:rsidP="00A30B62">
            <w:pPr>
              <w:rPr>
                <w:rFonts w:ascii="Times New Roman" w:hAnsi="Times New Roman" w:cs="Times New Roman"/>
                <w:sz w:val="20"/>
              </w:rPr>
            </w:pPr>
          </w:p>
        </w:tc>
        <w:tc>
          <w:tcPr>
            <w:tcW w:w="2015" w:type="dxa"/>
          </w:tcPr>
          <w:p w14:paraId="0C1AFAA7" w14:textId="77777777" w:rsidR="00017204" w:rsidRPr="00A635AE" w:rsidRDefault="00017204" w:rsidP="00A30B62">
            <w:pPr>
              <w:rPr>
                <w:rFonts w:ascii="Times New Roman" w:hAnsi="Times New Roman" w:cs="Times New Roman"/>
                <w:sz w:val="20"/>
              </w:rPr>
            </w:pPr>
          </w:p>
        </w:tc>
        <w:tc>
          <w:tcPr>
            <w:tcW w:w="2015" w:type="dxa"/>
          </w:tcPr>
          <w:p w14:paraId="020E8FE5" w14:textId="77777777" w:rsidR="00017204" w:rsidRPr="00A635AE" w:rsidRDefault="00017204" w:rsidP="00A30B62">
            <w:pPr>
              <w:rPr>
                <w:rFonts w:ascii="Times New Roman" w:hAnsi="Times New Roman" w:cs="Times New Roman"/>
                <w:sz w:val="20"/>
              </w:rPr>
            </w:pPr>
          </w:p>
        </w:tc>
        <w:tc>
          <w:tcPr>
            <w:tcW w:w="2015" w:type="dxa"/>
          </w:tcPr>
          <w:p w14:paraId="03B2F2A7" w14:textId="77777777" w:rsidR="00017204" w:rsidRPr="00A635AE" w:rsidRDefault="00017204" w:rsidP="00A30B62">
            <w:pPr>
              <w:rPr>
                <w:rFonts w:ascii="Times New Roman" w:hAnsi="Times New Roman" w:cs="Times New Roman"/>
                <w:sz w:val="20"/>
              </w:rPr>
            </w:pPr>
          </w:p>
        </w:tc>
      </w:tr>
    </w:tbl>
    <w:p w14:paraId="197C9FB9" w14:textId="4FC5F1E2" w:rsidR="00A33971" w:rsidRDefault="00A33971">
      <w:pPr>
        <w:rPr>
          <w:rFonts w:ascii="Times New Roman" w:hAnsi="Times New Roman" w:cs="Times New Roman"/>
        </w:rPr>
      </w:pPr>
    </w:p>
    <w:p w14:paraId="77DD3A26" w14:textId="7D0CB5D8" w:rsidR="00017204" w:rsidRDefault="00017204">
      <w:pPr>
        <w:rPr>
          <w:rFonts w:ascii="Times New Roman" w:hAnsi="Times New Roman" w:cs="Times New Roman"/>
        </w:rPr>
      </w:pPr>
    </w:p>
    <w:p w14:paraId="41D33133" w14:textId="2188D2F4" w:rsidR="00753879" w:rsidRPr="00DD3DFB" w:rsidRDefault="00753879" w:rsidP="00753879">
      <w:pPr>
        <w:rPr>
          <w:rFonts w:ascii="Times New Roman" w:hAnsi="Times New Roman" w:cs="Times New Roman"/>
          <w:b/>
        </w:rPr>
      </w:pPr>
      <w:r w:rsidRPr="00A635AE">
        <w:rPr>
          <w:rFonts w:ascii="Times New Roman" w:hAnsi="Times New Roman" w:cs="Times New Roman"/>
          <w:b/>
          <w:u w:val="single"/>
        </w:rPr>
        <w:lastRenderedPageBreak/>
        <w:t>Student Learning Outcome</w:t>
      </w:r>
      <w:r>
        <w:rPr>
          <w:rFonts w:ascii="Times New Roman" w:hAnsi="Times New Roman" w:cs="Times New Roman"/>
          <w:b/>
          <w:u w:val="single"/>
        </w:rPr>
        <w:t xml:space="preserve"> 2</w:t>
      </w:r>
      <w:r>
        <w:rPr>
          <w:rFonts w:ascii="Times New Roman" w:hAnsi="Times New Roman" w:cs="Times New Roman"/>
          <w:b/>
        </w:rPr>
        <w:t>:</w:t>
      </w:r>
    </w:p>
    <w:p w14:paraId="5E134047" w14:textId="03724783" w:rsidR="00753879" w:rsidRPr="00A635AE" w:rsidRDefault="00753879" w:rsidP="00753879">
      <w:pPr>
        <w:rPr>
          <w:rFonts w:ascii="Times New Roman" w:hAnsi="Times New Roman" w:cs="Times New Roman"/>
          <w:b/>
        </w:rPr>
      </w:pPr>
      <w:r>
        <w:rPr>
          <w:rFonts w:ascii="Times New Roman" w:hAnsi="Times New Roman" w:cs="Times New Roman"/>
          <w:b/>
        </w:rPr>
        <w:t xml:space="preserve">Self-reflection: </w:t>
      </w:r>
      <w:r w:rsidRPr="00753879">
        <w:rPr>
          <w:rFonts w:ascii="Times New Roman" w:hAnsi="Times New Roman" w:cs="Times New Roman"/>
          <w:b/>
        </w:rPr>
        <w:t>Gain understanding</w:t>
      </w:r>
      <w:r>
        <w:rPr>
          <w:rFonts w:ascii="Times New Roman" w:hAnsi="Times New Roman" w:cs="Times New Roman"/>
          <w:b/>
        </w:rPr>
        <w:t xml:space="preserve"> </w:t>
      </w:r>
      <w:r w:rsidRPr="00753879">
        <w:rPr>
          <w:rFonts w:ascii="Times New Roman" w:hAnsi="Times New Roman" w:cs="Times New Roman"/>
          <w:b/>
        </w:rPr>
        <w:t>of one's own</w:t>
      </w:r>
      <w:r>
        <w:rPr>
          <w:rFonts w:ascii="Times New Roman" w:hAnsi="Times New Roman" w:cs="Times New Roman"/>
          <w:b/>
        </w:rPr>
        <w:t xml:space="preserve"> </w:t>
      </w:r>
      <w:r w:rsidRPr="00753879">
        <w:rPr>
          <w:rFonts w:ascii="Times New Roman" w:hAnsi="Times New Roman" w:cs="Times New Roman"/>
          <w:b/>
        </w:rPr>
        <w:t>perspective and the</w:t>
      </w:r>
      <w:r>
        <w:rPr>
          <w:rFonts w:ascii="Times New Roman" w:hAnsi="Times New Roman" w:cs="Times New Roman"/>
          <w:b/>
        </w:rPr>
        <w:t xml:space="preserve"> </w:t>
      </w:r>
      <w:r w:rsidRPr="00753879">
        <w:rPr>
          <w:rFonts w:ascii="Times New Roman" w:hAnsi="Times New Roman" w:cs="Times New Roman"/>
          <w:b/>
        </w:rPr>
        <w:t>assumptions that</w:t>
      </w:r>
      <w:r>
        <w:rPr>
          <w:rFonts w:ascii="Times New Roman" w:hAnsi="Times New Roman" w:cs="Times New Roman"/>
          <w:b/>
        </w:rPr>
        <w:t xml:space="preserve"> </w:t>
      </w:r>
      <w:r w:rsidRPr="00753879">
        <w:rPr>
          <w:rFonts w:ascii="Times New Roman" w:hAnsi="Times New Roman" w:cs="Times New Roman"/>
          <w:b/>
        </w:rPr>
        <w:t>come from that</w:t>
      </w:r>
      <w:r>
        <w:rPr>
          <w:rFonts w:ascii="Times New Roman" w:hAnsi="Times New Roman" w:cs="Times New Roman"/>
          <w:b/>
        </w:rPr>
        <w:t xml:space="preserve"> </w:t>
      </w:r>
      <w:r w:rsidRPr="00753879">
        <w:rPr>
          <w:rFonts w:ascii="Times New Roman" w:hAnsi="Times New Roman" w:cs="Times New Roman"/>
          <w:b/>
        </w:rPr>
        <w:t>perspective</w:t>
      </w:r>
      <w:r w:rsidRPr="00A635AE">
        <w:rPr>
          <w:rFonts w:ascii="Times New Roman" w:hAnsi="Times New Roman" w:cs="Times New Roman"/>
          <w:b/>
        </w:rPr>
        <w:t>.</w:t>
      </w:r>
    </w:p>
    <w:p w14:paraId="2395B9F6" w14:textId="77777777" w:rsidR="00753879" w:rsidRDefault="00753879" w:rsidP="00753879">
      <w:pPr>
        <w:rPr>
          <w:rFonts w:ascii="Times New Roman" w:hAnsi="Times New Roman" w:cs="Times New Roman"/>
        </w:rPr>
      </w:pPr>
    </w:p>
    <w:p w14:paraId="420BE7DC" w14:textId="77777777" w:rsidR="00753879" w:rsidRDefault="00753879" w:rsidP="00753879">
      <w:pPr>
        <w:rPr>
          <w:rFonts w:ascii="Times New Roman" w:hAnsi="Times New Roman"/>
          <w:i/>
          <w:iCs/>
        </w:rPr>
      </w:pPr>
      <w:r>
        <w:rPr>
          <w:rFonts w:ascii="Times New Roman" w:hAnsi="Times New Roman"/>
          <w:i/>
          <w:iCs/>
        </w:rPr>
        <w:t>Assessment instrument:</w:t>
      </w:r>
    </w:p>
    <w:p w14:paraId="5DB7657F" w14:textId="7D97E1DE" w:rsidR="00753879" w:rsidRDefault="00753879" w:rsidP="00753879">
      <w:pPr>
        <w:rPr>
          <w:rFonts w:ascii="Times New Roman" w:hAnsi="Times New Roman" w:cs="Times New Roman"/>
        </w:rPr>
      </w:pPr>
    </w:p>
    <w:p w14:paraId="46C0ED78" w14:textId="7262FD1E" w:rsidR="00865C0F" w:rsidRDefault="00865C0F" w:rsidP="00753879">
      <w:pPr>
        <w:rPr>
          <w:rFonts w:ascii="Times New Roman" w:hAnsi="Times New Roman" w:cs="Times New Roman"/>
        </w:rPr>
      </w:pPr>
    </w:p>
    <w:p w14:paraId="5A9550A6" w14:textId="2D43C7BF" w:rsidR="00865C0F" w:rsidRDefault="00865C0F" w:rsidP="00753879">
      <w:pPr>
        <w:rPr>
          <w:rFonts w:ascii="Times New Roman" w:hAnsi="Times New Roman" w:cs="Times New Roman"/>
        </w:rPr>
      </w:pPr>
    </w:p>
    <w:p w14:paraId="1C52C341" w14:textId="6BDECA72" w:rsidR="00865C0F" w:rsidRDefault="00865C0F" w:rsidP="00753879">
      <w:pPr>
        <w:rPr>
          <w:rFonts w:ascii="Times New Roman" w:hAnsi="Times New Roman" w:cs="Times New Roman"/>
        </w:rPr>
      </w:pPr>
    </w:p>
    <w:p w14:paraId="16B2470D" w14:textId="77777777" w:rsidR="00017204" w:rsidRDefault="00017204" w:rsidP="00017204">
      <w:pPr>
        <w:jc w:val="center"/>
        <w:rPr>
          <w:rFonts w:ascii="Times New Roman" w:hAnsi="Times New Roman"/>
        </w:rPr>
      </w:pPr>
      <w:r>
        <w:rPr>
          <w:rFonts w:ascii="Times New Roman" w:hAnsi="Times New Roman"/>
          <w:b/>
          <w:bCs/>
          <w:i/>
          <w:iCs/>
        </w:rPr>
        <w:t xml:space="preserve">Reminder: </w:t>
      </w:r>
      <w:r>
        <w:rPr>
          <w:rFonts w:ascii="Times New Roman" w:hAnsi="Times New Roman"/>
          <w:i/>
          <w:iCs/>
        </w:rPr>
        <w:t>Count only students who completed the assessment exercise.</w:t>
      </w:r>
    </w:p>
    <w:tbl>
      <w:tblPr>
        <w:tblStyle w:val="TableGrid"/>
        <w:tblW w:w="9625" w:type="dxa"/>
        <w:tblLook w:val="00A0" w:firstRow="1" w:lastRow="0" w:firstColumn="1" w:lastColumn="0" w:noHBand="0" w:noVBand="0"/>
      </w:tblPr>
      <w:tblGrid>
        <w:gridCol w:w="1476"/>
        <w:gridCol w:w="2037"/>
        <w:gridCol w:w="2037"/>
        <w:gridCol w:w="2037"/>
        <w:gridCol w:w="2038"/>
      </w:tblGrid>
      <w:tr w:rsidR="00FF48CF" w:rsidRPr="00A635AE" w14:paraId="3A682FF2" w14:textId="77777777" w:rsidTr="00FF48CF">
        <w:tc>
          <w:tcPr>
            <w:tcW w:w="1476" w:type="dxa"/>
          </w:tcPr>
          <w:p w14:paraId="5FBDA076" w14:textId="77777777" w:rsidR="00FF48CF" w:rsidRDefault="00FF48CF" w:rsidP="00017204">
            <w:pPr>
              <w:jc w:val="right"/>
              <w:rPr>
                <w:rFonts w:ascii="Times New Roman" w:hAnsi="Times New Roman"/>
                <w:sz w:val="20"/>
              </w:rPr>
            </w:pPr>
            <w:r>
              <w:rPr>
                <w:noProof/>
              </w:rPr>
              <mc:AlternateContent>
                <mc:Choice Requires="wps">
                  <w:drawing>
                    <wp:anchor distT="0" distB="0" distL="114300" distR="114300" simplePos="0" relativeHeight="251686912" behindDoc="0" locked="0" layoutInCell="1" allowOverlap="1" wp14:anchorId="4BCE7A70" wp14:editId="4B3BF7E6">
                      <wp:simplePos x="0" y="0"/>
                      <wp:positionH relativeFrom="margin">
                        <wp:posOffset>-71755</wp:posOffset>
                      </wp:positionH>
                      <wp:positionV relativeFrom="paragraph">
                        <wp:posOffset>8890</wp:posOffset>
                      </wp:positionV>
                      <wp:extent cx="933450" cy="4286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9334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F6869" id="Straight Connector 2"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7pt" to="67.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" strokecolor="black [3213]">
                      <w10:wrap anchorx="margin"/>
                    </v:line>
                  </w:pict>
                </mc:Fallback>
              </mc:AlternateContent>
            </w:r>
            <w:r>
              <w:rPr>
                <w:rFonts w:ascii="Times New Roman" w:hAnsi="Times New Roman"/>
                <w:sz w:val="20"/>
              </w:rPr>
              <w:t>Mastery</w:t>
            </w:r>
          </w:p>
          <w:p w14:paraId="08C1BB38" w14:textId="77777777" w:rsidR="00FF48CF" w:rsidRDefault="00FF48CF" w:rsidP="00017204">
            <w:pPr>
              <w:jc w:val="right"/>
              <w:rPr>
                <w:rFonts w:ascii="Times New Roman" w:hAnsi="Times New Roman"/>
                <w:sz w:val="20"/>
              </w:rPr>
            </w:pPr>
          </w:p>
          <w:p w14:paraId="0B37F97C" w14:textId="77777777" w:rsidR="00FF48CF" w:rsidRDefault="00FF48CF" w:rsidP="00017204">
            <w:pPr>
              <w:rPr>
                <w:rFonts w:ascii="Times New Roman" w:hAnsi="Times New Roman" w:cs="Times New Roman"/>
                <w:sz w:val="20"/>
              </w:rPr>
            </w:pPr>
            <w:r>
              <w:rPr>
                <w:rFonts w:ascii="Times New Roman" w:hAnsi="Times New Roman"/>
                <w:sz w:val="20"/>
              </w:rPr>
              <w:t>Category</w:t>
            </w:r>
          </w:p>
        </w:tc>
        <w:tc>
          <w:tcPr>
            <w:tcW w:w="2037" w:type="dxa"/>
          </w:tcPr>
          <w:p w14:paraId="2FC1ED56" w14:textId="77777777" w:rsidR="00FF48CF" w:rsidRDefault="00FF48CF" w:rsidP="00017204">
            <w:pPr>
              <w:jc w:val="center"/>
              <w:rPr>
                <w:rFonts w:ascii="Times New Roman" w:hAnsi="Times New Roman"/>
                <w:sz w:val="20"/>
              </w:rPr>
            </w:pPr>
          </w:p>
          <w:p w14:paraId="05935139" w14:textId="3DBAD9FA" w:rsidR="00FF48CF" w:rsidRDefault="00FF48CF" w:rsidP="00017204">
            <w:pPr>
              <w:jc w:val="center"/>
              <w:rPr>
                <w:rFonts w:ascii="Times New Roman" w:hAnsi="Times New Roman" w:cs="Times New Roman"/>
                <w:sz w:val="20"/>
              </w:rPr>
            </w:pPr>
            <w:r>
              <w:rPr>
                <w:rFonts w:ascii="Times New Roman" w:hAnsi="Times New Roman"/>
                <w:sz w:val="20"/>
              </w:rPr>
              <w:t>Superior</w:t>
            </w:r>
          </w:p>
        </w:tc>
        <w:tc>
          <w:tcPr>
            <w:tcW w:w="2037" w:type="dxa"/>
          </w:tcPr>
          <w:p w14:paraId="468CA6AD" w14:textId="77777777" w:rsidR="00FF48CF" w:rsidRDefault="00FF48CF" w:rsidP="00017204">
            <w:pPr>
              <w:jc w:val="center"/>
              <w:rPr>
                <w:rFonts w:ascii="Times New Roman" w:hAnsi="Times New Roman"/>
                <w:sz w:val="20"/>
              </w:rPr>
            </w:pPr>
          </w:p>
          <w:p w14:paraId="2B3D7E56" w14:textId="1CE31C8E" w:rsidR="00FF48CF" w:rsidRDefault="00FF48CF" w:rsidP="00017204">
            <w:pPr>
              <w:jc w:val="center"/>
              <w:rPr>
                <w:rFonts w:ascii="Times New Roman" w:hAnsi="Times New Roman" w:cs="Times New Roman"/>
                <w:sz w:val="20"/>
              </w:rPr>
            </w:pPr>
            <w:r>
              <w:rPr>
                <w:rFonts w:ascii="Times New Roman" w:hAnsi="Times New Roman"/>
                <w:sz w:val="20"/>
              </w:rPr>
              <w:t>Satisfactory</w:t>
            </w:r>
          </w:p>
        </w:tc>
        <w:tc>
          <w:tcPr>
            <w:tcW w:w="2037" w:type="dxa"/>
          </w:tcPr>
          <w:p w14:paraId="44972995" w14:textId="77777777" w:rsidR="00FF48CF" w:rsidRDefault="00FF48CF" w:rsidP="00017204">
            <w:pPr>
              <w:jc w:val="center"/>
              <w:rPr>
                <w:rFonts w:ascii="Times New Roman" w:hAnsi="Times New Roman"/>
                <w:sz w:val="20"/>
              </w:rPr>
            </w:pPr>
          </w:p>
          <w:p w14:paraId="1BD4C735" w14:textId="76230853" w:rsidR="00FF48CF" w:rsidRPr="00CC37BE" w:rsidRDefault="00FF48CF" w:rsidP="00017204">
            <w:pPr>
              <w:jc w:val="center"/>
              <w:rPr>
                <w:rFonts w:ascii="Times New Roman" w:hAnsi="Times New Roman" w:cs="Times New Roman"/>
                <w:sz w:val="20"/>
              </w:rPr>
            </w:pPr>
            <w:r>
              <w:rPr>
                <w:rFonts w:ascii="Times New Roman" w:hAnsi="Times New Roman"/>
                <w:sz w:val="20"/>
              </w:rPr>
              <w:t>Developing</w:t>
            </w:r>
          </w:p>
        </w:tc>
        <w:tc>
          <w:tcPr>
            <w:tcW w:w="2038" w:type="dxa"/>
          </w:tcPr>
          <w:p w14:paraId="5058CD1E" w14:textId="77777777" w:rsidR="00FF48CF" w:rsidRDefault="00FF48CF" w:rsidP="00017204">
            <w:pPr>
              <w:jc w:val="center"/>
              <w:rPr>
                <w:rFonts w:ascii="Times New Roman" w:hAnsi="Times New Roman"/>
                <w:sz w:val="20"/>
              </w:rPr>
            </w:pPr>
          </w:p>
          <w:p w14:paraId="6D771988" w14:textId="79C1DDA6" w:rsidR="00FF48CF" w:rsidRPr="00CC37BE" w:rsidRDefault="00FF48CF" w:rsidP="00017204">
            <w:pPr>
              <w:jc w:val="center"/>
              <w:rPr>
                <w:rFonts w:ascii="Times New Roman" w:hAnsi="Times New Roman" w:cs="Times New Roman"/>
                <w:sz w:val="20"/>
              </w:rPr>
            </w:pPr>
            <w:r>
              <w:rPr>
                <w:rFonts w:ascii="Times New Roman" w:hAnsi="Times New Roman"/>
                <w:sz w:val="20"/>
              </w:rPr>
              <w:t>Undeveloped</w:t>
            </w:r>
          </w:p>
        </w:tc>
      </w:tr>
      <w:tr w:rsidR="00FF48CF" w:rsidRPr="00A635AE" w14:paraId="0AE07E35" w14:textId="77777777" w:rsidTr="00FF48CF">
        <w:tc>
          <w:tcPr>
            <w:tcW w:w="1476" w:type="dxa"/>
          </w:tcPr>
          <w:p w14:paraId="4A0422AB" w14:textId="79CC36FB" w:rsidR="00FF48CF" w:rsidRPr="00A635AE" w:rsidRDefault="00FF48CF" w:rsidP="00DA12DE">
            <w:pPr>
              <w:rPr>
                <w:rFonts w:ascii="Times New Roman" w:hAnsi="Times New Roman" w:cs="Times New Roman"/>
                <w:sz w:val="20"/>
              </w:rPr>
            </w:pPr>
            <w:r>
              <w:rPr>
                <w:rFonts w:ascii="Times New Roman" w:hAnsi="Times New Roman" w:cs="Times New Roman"/>
                <w:sz w:val="20"/>
              </w:rPr>
              <w:t>Self-reflection</w:t>
            </w:r>
          </w:p>
        </w:tc>
        <w:tc>
          <w:tcPr>
            <w:tcW w:w="2037" w:type="dxa"/>
          </w:tcPr>
          <w:p w14:paraId="1BB2C61A" w14:textId="5EABF101" w:rsidR="00FF48CF" w:rsidRPr="00A635AE" w:rsidRDefault="00FF48CF" w:rsidP="00DA12DE">
            <w:pPr>
              <w:rPr>
                <w:rFonts w:ascii="Times New Roman" w:hAnsi="Times New Roman" w:cs="Times New Roman"/>
                <w:sz w:val="20"/>
              </w:rPr>
            </w:pPr>
            <w:r>
              <w:rPr>
                <w:sz w:val="18"/>
                <w:szCs w:val="18"/>
              </w:rPr>
              <w:t>Student fully and fairly articulates detailed insights about core beliefs from their own perspective and the assumptions that shape these core beliefs</w:t>
            </w:r>
          </w:p>
        </w:tc>
        <w:tc>
          <w:tcPr>
            <w:tcW w:w="2037" w:type="dxa"/>
          </w:tcPr>
          <w:p w14:paraId="34668DF7" w14:textId="5D1883BD" w:rsidR="00FF48CF" w:rsidRPr="00A635AE" w:rsidRDefault="00FF48CF" w:rsidP="00DA12DE">
            <w:pPr>
              <w:rPr>
                <w:rFonts w:ascii="Times New Roman" w:hAnsi="Times New Roman" w:cs="Times New Roman"/>
                <w:sz w:val="20"/>
              </w:rPr>
            </w:pPr>
            <w:r>
              <w:rPr>
                <w:sz w:val="18"/>
                <w:szCs w:val="18"/>
              </w:rPr>
              <w:t>Student articulates some details about core beliefs from their own perspective and some assumptions that shape these core beliefs</w:t>
            </w:r>
          </w:p>
        </w:tc>
        <w:tc>
          <w:tcPr>
            <w:tcW w:w="2037" w:type="dxa"/>
          </w:tcPr>
          <w:p w14:paraId="5D611140" w14:textId="43E084D5" w:rsidR="00FF48CF" w:rsidRPr="00A635AE" w:rsidRDefault="00FF48CF" w:rsidP="00DA12DE">
            <w:pPr>
              <w:rPr>
                <w:rFonts w:ascii="Times New Roman" w:hAnsi="Times New Roman" w:cs="Times New Roman"/>
                <w:sz w:val="20"/>
              </w:rPr>
            </w:pPr>
            <w:r>
              <w:rPr>
                <w:sz w:val="18"/>
                <w:szCs w:val="18"/>
              </w:rPr>
              <w:t>Student articulates either some core beliefs from their own perspective or some of the assumptions that shape the core beliefs, but not both</w:t>
            </w:r>
          </w:p>
        </w:tc>
        <w:tc>
          <w:tcPr>
            <w:tcW w:w="2038" w:type="dxa"/>
          </w:tcPr>
          <w:p w14:paraId="6FDF99E4" w14:textId="55BD5FFE" w:rsidR="00FF48CF" w:rsidRPr="00A635AE" w:rsidRDefault="00FF48CF" w:rsidP="00DA12DE">
            <w:pPr>
              <w:rPr>
                <w:rFonts w:ascii="Times New Roman" w:hAnsi="Times New Roman" w:cs="Times New Roman"/>
                <w:sz w:val="20"/>
              </w:rPr>
            </w:pPr>
            <w:r>
              <w:rPr>
                <w:sz w:val="18"/>
                <w:szCs w:val="18"/>
              </w:rPr>
              <w:t>Student articulates neither core beliefs from their own perspective nor assumptions that shape the core beliefs</w:t>
            </w:r>
          </w:p>
        </w:tc>
      </w:tr>
      <w:tr w:rsidR="00FF48CF" w:rsidRPr="00A635AE" w14:paraId="48888D6F" w14:textId="77777777" w:rsidTr="00FF48CF">
        <w:tc>
          <w:tcPr>
            <w:tcW w:w="1476" w:type="dxa"/>
          </w:tcPr>
          <w:p w14:paraId="61567E82" w14:textId="77777777" w:rsidR="00FF48CF" w:rsidRPr="00A635AE" w:rsidRDefault="00FF48CF" w:rsidP="00DA12DE">
            <w:pPr>
              <w:rPr>
                <w:rFonts w:ascii="Times New Roman" w:hAnsi="Times New Roman" w:cs="Times New Roman"/>
                <w:sz w:val="20"/>
              </w:rPr>
            </w:pPr>
            <w:r w:rsidRPr="00A635AE">
              <w:rPr>
                <w:rFonts w:ascii="Times New Roman" w:hAnsi="Times New Roman" w:cs="Times New Roman"/>
                <w:sz w:val="20"/>
              </w:rPr>
              <w:t>Number of Students</w:t>
            </w:r>
          </w:p>
        </w:tc>
        <w:tc>
          <w:tcPr>
            <w:tcW w:w="2037" w:type="dxa"/>
          </w:tcPr>
          <w:p w14:paraId="4E403776" w14:textId="77777777" w:rsidR="00FF48CF" w:rsidRPr="00A635AE" w:rsidRDefault="00FF48CF" w:rsidP="00DA12DE">
            <w:pPr>
              <w:rPr>
                <w:rFonts w:ascii="Times New Roman" w:hAnsi="Times New Roman" w:cs="Times New Roman"/>
                <w:sz w:val="20"/>
              </w:rPr>
            </w:pPr>
          </w:p>
        </w:tc>
        <w:tc>
          <w:tcPr>
            <w:tcW w:w="2037" w:type="dxa"/>
          </w:tcPr>
          <w:p w14:paraId="109C9BD6" w14:textId="77777777" w:rsidR="00FF48CF" w:rsidRPr="00A635AE" w:rsidRDefault="00FF48CF" w:rsidP="00DA12DE">
            <w:pPr>
              <w:rPr>
                <w:rFonts w:ascii="Times New Roman" w:hAnsi="Times New Roman" w:cs="Times New Roman"/>
                <w:sz w:val="20"/>
              </w:rPr>
            </w:pPr>
          </w:p>
        </w:tc>
        <w:tc>
          <w:tcPr>
            <w:tcW w:w="2037" w:type="dxa"/>
          </w:tcPr>
          <w:p w14:paraId="63131EC8" w14:textId="77777777" w:rsidR="00FF48CF" w:rsidRPr="00A635AE" w:rsidRDefault="00FF48CF" w:rsidP="00DA12DE">
            <w:pPr>
              <w:rPr>
                <w:rFonts w:ascii="Times New Roman" w:hAnsi="Times New Roman" w:cs="Times New Roman"/>
                <w:sz w:val="20"/>
              </w:rPr>
            </w:pPr>
          </w:p>
        </w:tc>
        <w:tc>
          <w:tcPr>
            <w:tcW w:w="2038" w:type="dxa"/>
          </w:tcPr>
          <w:p w14:paraId="6F90C7C7" w14:textId="77777777" w:rsidR="00FF48CF" w:rsidRPr="00A635AE" w:rsidRDefault="00FF48CF" w:rsidP="00DA12DE">
            <w:pPr>
              <w:rPr>
                <w:rFonts w:ascii="Times New Roman" w:hAnsi="Times New Roman" w:cs="Times New Roman"/>
                <w:sz w:val="20"/>
              </w:rPr>
            </w:pPr>
          </w:p>
        </w:tc>
      </w:tr>
    </w:tbl>
    <w:p w14:paraId="39A6B730" w14:textId="0CB82878" w:rsidR="00753879" w:rsidRDefault="00753879" w:rsidP="00753879">
      <w:pPr>
        <w:rPr>
          <w:rFonts w:ascii="Times New Roman" w:hAnsi="Times New Roman" w:cs="Times New Roman"/>
        </w:rPr>
      </w:pPr>
    </w:p>
    <w:p w14:paraId="0FF54B74" w14:textId="77777777" w:rsidR="006943D5" w:rsidRPr="00A635AE" w:rsidRDefault="006943D5" w:rsidP="00753879">
      <w:pPr>
        <w:rPr>
          <w:rFonts w:ascii="Times New Roman" w:hAnsi="Times New Roman" w:cs="Times New Roman"/>
        </w:rPr>
      </w:pPr>
    </w:p>
    <w:p w14:paraId="532FA5C2" w14:textId="524F1D84" w:rsidR="002E5BAF" w:rsidRPr="00DD3DFB" w:rsidRDefault="002E5BAF" w:rsidP="002E5BAF">
      <w:pPr>
        <w:rPr>
          <w:rFonts w:ascii="Times New Roman" w:hAnsi="Times New Roman" w:cs="Times New Roman"/>
          <w:b/>
        </w:rPr>
      </w:pPr>
      <w:r w:rsidRPr="00A635AE">
        <w:rPr>
          <w:rFonts w:ascii="Times New Roman" w:hAnsi="Times New Roman" w:cs="Times New Roman"/>
          <w:b/>
          <w:u w:val="single"/>
        </w:rPr>
        <w:t>Student Learning Outcome</w:t>
      </w:r>
      <w:r>
        <w:rPr>
          <w:rFonts w:ascii="Times New Roman" w:hAnsi="Times New Roman" w:cs="Times New Roman"/>
          <w:b/>
          <w:u w:val="single"/>
        </w:rPr>
        <w:t xml:space="preserve"> </w:t>
      </w:r>
      <w:r w:rsidR="00753879">
        <w:rPr>
          <w:rFonts w:ascii="Times New Roman" w:hAnsi="Times New Roman" w:cs="Times New Roman"/>
          <w:b/>
          <w:u w:val="single"/>
        </w:rPr>
        <w:t>3</w:t>
      </w:r>
      <w:r>
        <w:rPr>
          <w:rFonts w:ascii="Times New Roman" w:hAnsi="Times New Roman" w:cs="Times New Roman"/>
          <w:b/>
        </w:rPr>
        <w:t>:</w:t>
      </w:r>
    </w:p>
    <w:p w14:paraId="65F6F66A" w14:textId="67EB9F4C" w:rsidR="002E5BAF" w:rsidRPr="00A635AE" w:rsidRDefault="002E5BAF" w:rsidP="002E5BAF">
      <w:pPr>
        <w:rPr>
          <w:rFonts w:ascii="Times New Roman" w:hAnsi="Times New Roman" w:cs="Times New Roman"/>
          <w:b/>
        </w:rPr>
      </w:pPr>
      <w:r>
        <w:rPr>
          <w:rFonts w:ascii="Times New Roman" w:hAnsi="Times New Roman" w:cs="Times New Roman"/>
          <w:b/>
        </w:rPr>
        <w:t xml:space="preserve">Communication: </w:t>
      </w:r>
      <w:r w:rsidRPr="002E5BAF">
        <w:rPr>
          <w:rFonts w:ascii="Times New Roman" w:hAnsi="Times New Roman" w:cs="Times New Roman"/>
          <w:b/>
        </w:rPr>
        <w:t>Communicate one's</w:t>
      </w:r>
      <w:r>
        <w:rPr>
          <w:rFonts w:ascii="Times New Roman" w:hAnsi="Times New Roman" w:cs="Times New Roman"/>
          <w:b/>
        </w:rPr>
        <w:t xml:space="preserve"> </w:t>
      </w:r>
      <w:r w:rsidRPr="002E5BAF">
        <w:rPr>
          <w:rFonts w:ascii="Times New Roman" w:hAnsi="Times New Roman" w:cs="Times New Roman"/>
          <w:b/>
        </w:rPr>
        <w:t>perspective and</w:t>
      </w:r>
      <w:r>
        <w:rPr>
          <w:rFonts w:ascii="Times New Roman" w:hAnsi="Times New Roman" w:cs="Times New Roman"/>
          <w:b/>
        </w:rPr>
        <w:t xml:space="preserve"> </w:t>
      </w:r>
      <w:r w:rsidRPr="002E5BAF">
        <w:rPr>
          <w:rFonts w:ascii="Times New Roman" w:hAnsi="Times New Roman" w:cs="Times New Roman"/>
          <w:b/>
        </w:rPr>
        <w:t>engage respectfully</w:t>
      </w:r>
      <w:r>
        <w:rPr>
          <w:rFonts w:ascii="Times New Roman" w:hAnsi="Times New Roman" w:cs="Times New Roman"/>
          <w:b/>
        </w:rPr>
        <w:t xml:space="preserve"> </w:t>
      </w:r>
      <w:r w:rsidRPr="002E5BAF">
        <w:rPr>
          <w:rFonts w:ascii="Times New Roman" w:hAnsi="Times New Roman" w:cs="Times New Roman"/>
          <w:b/>
        </w:rPr>
        <w:t>with the</w:t>
      </w:r>
      <w:r>
        <w:rPr>
          <w:rFonts w:ascii="Times New Roman" w:hAnsi="Times New Roman" w:cs="Times New Roman"/>
          <w:b/>
        </w:rPr>
        <w:t xml:space="preserve"> p</w:t>
      </w:r>
      <w:r w:rsidRPr="002E5BAF">
        <w:rPr>
          <w:rFonts w:ascii="Times New Roman" w:hAnsi="Times New Roman" w:cs="Times New Roman"/>
          <w:b/>
        </w:rPr>
        <w:t>erspectives</w:t>
      </w:r>
      <w:r>
        <w:rPr>
          <w:rFonts w:ascii="Times New Roman" w:hAnsi="Times New Roman" w:cs="Times New Roman"/>
          <w:b/>
        </w:rPr>
        <w:t xml:space="preserve"> </w:t>
      </w:r>
      <w:r w:rsidRPr="002E5BAF">
        <w:rPr>
          <w:rFonts w:ascii="Times New Roman" w:hAnsi="Times New Roman" w:cs="Times New Roman"/>
          <w:b/>
        </w:rPr>
        <w:t>of others</w:t>
      </w:r>
      <w:r w:rsidRPr="00A635AE">
        <w:rPr>
          <w:rFonts w:ascii="Times New Roman" w:hAnsi="Times New Roman" w:cs="Times New Roman"/>
          <w:b/>
        </w:rPr>
        <w:t>.</w:t>
      </w:r>
    </w:p>
    <w:p w14:paraId="4E5832C6" w14:textId="77777777" w:rsidR="002E5BAF" w:rsidRDefault="002E5BAF" w:rsidP="002E5BAF">
      <w:pPr>
        <w:rPr>
          <w:rFonts w:ascii="Times New Roman" w:hAnsi="Times New Roman" w:cs="Times New Roman"/>
        </w:rPr>
      </w:pPr>
    </w:p>
    <w:p w14:paraId="28A0AFD8" w14:textId="77777777" w:rsidR="002E5BAF" w:rsidRDefault="002E5BAF" w:rsidP="002E5BAF">
      <w:pPr>
        <w:rPr>
          <w:rFonts w:ascii="Times New Roman" w:hAnsi="Times New Roman"/>
          <w:i/>
          <w:iCs/>
        </w:rPr>
      </w:pPr>
      <w:r>
        <w:rPr>
          <w:rFonts w:ascii="Times New Roman" w:hAnsi="Times New Roman"/>
          <w:i/>
          <w:iCs/>
        </w:rPr>
        <w:t>Assessment instrument:</w:t>
      </w:r>
    </w:p>
    <w:p w14:paraId="1B1091A7" w14:textId="2E19586D" w:rsidR="00753879" w:rsidRDefault="00753879">
      <w:pPr>
        <w:rPr>
          <w:rFonts w:ascii="Times New Roman" w:hAnsi="Times New Roman"/>
        </w:rPr>
      </w:pPr>
    </w:p>
    <w:p w14:paraId="1D620FD6" w14:textId="56064E19" w:rsidR="00865C0F" w:rsidRDefault="00865C0F">
      <w:pPr>
        <w:rPr>
          <w:rFonts w:ascii="Times New Roman" w:hAnsi="Times New Roman"/>
        </w:rPr>
      </w:pPr>
    </w:p>
    <w:p w14:paraId="4AEEE841" w14:textId="4A50D0EA" w:rsidR="00865C0F" w:rsidRDefault="00865C0F">
      <w:pPr>
        <w:rPr>
          <w:rFonts w:ascii="Times New Roman" w:hAnsi="Times New Roman"/>
        </w:rPr>
      </w:pPr>
    </w:p>
    <w:p w14:paraId="196B8FE8" w14:textId="505C70E6" w:rsidR="00865C0F" w:rsidRDefault="00865C0F">
      <w:pPr>
        <w:rPr>
          <w:rFonts w:ascii="Times New Roman" w:hAnsi="Times New Roman"/>
        </w:rPr>
      </w:pPr>
    </w:p>
    <w:p w14:paraId="10B57FE6" w14:textId="77777777" w:rsidR="00017204" w:rsidRDefault="00017204" w:rsidP="00017204">
      <w:pPr>
        <w:jc w:val="center"/>
        <w:rPr>
          <w:rFonts w:ascii="Times New Roman" w:hAnsi="Times New Roman"/>
        </w:rPr>
      </w:pPr>
      <w:r>
        <w:rPr>
          <w:rFonts w:ascii="Times New Roman" w:hAnsi="Times New Roman"/>
          <w:b/>
          <w:bCs/>
          <w:i/>
          <w:iCs/>
        </w:rPr>
        <w:t xml:space="preserve">Reminder: </w:t>
      </w:r>
      <w:r>
        <w:rPr>
          <w:rFonts w:ascii="Times New Roman" w:hAnsi="Times New Roman"/>
          <w:i/>
          <w:iCs/>
        </w:rPr>
        <w:t>Count only students who completed the assessment exercise.</w:t>
      </w:r>
    </w:p>
    <w:tbl>
      <w:tblPr>
        <w:tblStyle w:val="TableGrid"/>
        <w:tblW w:w="9625" w:type="dxa"/>
        <w:tblLook w:val="00A0" w:firstRow="1" w:lastRow="0" w:firstColumn="1" w:lastColumn="0" w:noHBand="0" w:noVBand="0"/>
      </w:tblPr>
      <w:tblGrid>
        <w:gridCol w:w="1505"/>
        <w:gridCol w:w="2030"/>
        <w:gridCol w:w="2030"/>
        <w:gridCol w:w="2030"/>
        <w:gridCol w:w="2030"/>
      </w:tblGrid>
      <w:tr w:rsidR="00FF48CF" w:rsidRPr="00A635AE" w14:paraId="011F6DE5" w14:textId="77777777" w:rsidTr="00FF48CF">
        <w:tc>
          <w:tcPr>
            <w:tcW w:w="1505" w:type="dxa"/>
          </w:tcPr>
          <w:p w14:paraId="7AC202A3" w14:textId="77777777" w:rsidR="00FF48CF" w:rsidRDefault="00FF48CF" w:rsidP="00017204">
            <w:pPr>
              <w:jc w:val="right"/>
              <w:rPr>
                <w:rFonts w:ascii="Times New Roman" w:hAnsi="Times New Roman"/>
                <w:sz w:val="20"/>
              </w:rPr>
            </w:pPr>
            <w:r>
              <w:rPr>
                <w:noProof/>
              </w:rPr>
              <mc:AlternateContent>
                <mc:Choice Requires="wps">
                  <w:drawing>
                    <wp:anchor distT="0" distB="0" distL="114300" distR="114300" simplePos="0" relativeHeight="251688960" behindDoc="0" locked="0" layoutInCell="1" allowOverlap="1" wp14:anchorId="793C4DDD" wp14:editId="19841B63">
                      <wp:simplePos x="0" y="0"/>
                      <wp:positionH relativeFrom="margin">
                        <wp:posOffset>-71755</wp:posOffset>
                      </wp:positionH>
                      <wp:positionV relativeFrom="paragraph">
                        <wp:posOffset>8890</wp:posOffset>
                      </wp:positionV>
                      <wp:extent cx="933450" cy="4286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9334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17C66"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7pt" to="67.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" strokecolor="black [3213]">
                      <w10:wrap anchorx="margin"/>
                    </v:line>
                  </w:pict>
                </mc:Fallback>
              </mc:AlternateContent>
            </w:r>
            <w:r>
              <w:rPr>
                <w:rFonts w:ascii="Times New Roman" w:hAnsi="Times New Roman"/>
                <w:sz w:val="20"/>
              </w:rPr>
              <w:t>Mastery</w:t>
            </w:r>
          </w:p>
          <w:p w14:paraId="7FEC107C" w14:textId="77777777" w:rsidR="00FF48CF" w:rsidRDefault="00FF48CF" w:rsidP="00017204">
            <w:pPr>
              <w:jc w:val="right"/>
              <w:rPr>
                <w:rFonts w:ascii="Times New Roman" w:hAnsi="Times New Roman"/>
                <w:sz w:val="20"/>
              </w:rPr>
            </w:pPr>
          </w:p>
          <w:p w14:paraId="1E416D32" w14:textId="77777777" w:rsidR="00FF48CF" w:rsidRDefault="00FF48CF" w:rsidP="00017204">
            <w:pPr>
              <w:rPr>
                <w:rFonts w:ascii="Times New Roman" w:hAnsi="Times New Roman" w:cs="Times New Roman"/>
                <w:sz w:val="20"/>
              </w:rPr>
            </w:pPr>
            <w:r>
              <w:rPr>
                <w:rFonts w:ascii="Times New Roman" w:hAnsi="Times New Roman"/>
                <w:sz w:val="20"/>
              </w:rPr>
              <w:t>Category</w:t>
            </w:r>
          </w:p>
        </w:tc>
        <w:tc>
          <w:tcPr>
            <w:tcW w:w="2030" w:type="dxa"/>
          </w:tcPr>
          <w:p w14:paraId="1615EA5B" w14:textId="77777777" w:rsidR="00FF48CF" w:rsidRDefault="00FF48CF" w:rsidP="00017204">
            <w:pPr>
              <w:jc w:val="center"/>
              <w:rPr>
                <w:rFonts w:ascii="Times New Roman" w:hAnsi="Times New Roman"/>
                <w:sz w:val="20"/>
              </w:rPr>
            </w:pPr>
          </w:p>
          <w:p w14:paraId="52D80467" w14:textId="61CC5828" w:rsidR="00FF48CF" w:rsidRDefault="00FF48CF" w:rsidP="00017204">
            <w:pPr>
              <w:jc w:val="center"/>
              <w:rPr>
                <w:rFonts w:ascii="Times New Roman" w:hAnsi="Times New Roman" w:cs="Times New Roman"/>
                <w:sz w:val="20"/>
              </w:rPr>
            </w:pPr>
            <w:r>
              <w:rPr>
                <w:rFonts w:ascii="Times New Roman" w:hAnsi="Times New Roman"/>
                <w:sz w:val="20"/>
              </w:rPr>
              <w:t>Superior</w:t>
            </w:r>
          </w:p>
        </w:tc>
        <w:tc>
          <w:tcPr>
            <w:tcW w:w="2030" w:type="dxa"/>
          </w:tcPr>
          <w:p w14:paraId="107A23FD" w14:textId="77777777" w:rsidR="00FF48CF" w:rsidRDefault="00FF48CF" w:rsidP="00017204">
            <w:pPr>
              <w:jc w:val="center"/>
              <w:rPr>
                <w:rFonts w:ascii="Times New Roman" w:hAnsi="Times New Roman"/>
                <w:sz w:val="20"/>
              </w:rPr>
            </w:pPr>
          </w:p>
          <w:p w14:paraId="2D5A3544" w14:textId="38C36D43" w:rsidR="00FF48CF" w:rsidRDefault="00FF48CF" w:rsidP="00017204">
            <w:pPr>
              <w:jc w:val="center"/>
              <w:rPr>
                <w:rFonts w:ascii="Times New Roman" w:hAnsi="Times New Roman" w:cs="Times New Roman"/>
                <w:sz w:val="20"/>
              </w:rPr>
            </w:pPr>
            <w:r>
              <w:rPr>
                <w:rFonts w:ascii="Times New Roman" w:hAnsi="Times New Roman"/>
                <w:sz w:val="20"/>
              </w:rPr>
              <w:t>Satisfactory</w:t>
            </w:r>
          </w:p>
        </w:tc>
        <w:tc>
          <w:tcPr>
            <w:tcW w:w="2030" w:type="dxa"/>
          </w:tcPr>
          <w:p w14:paraId="04AD394F" w14:textId="77777777" w:rsidR="00FF48CF" w:rsidRDefault="00FF48CF" w:rsidP="00017204">
            <w:pPr>
              <w:jc w:val="center"/>
              <w:rPr>
                <w:rFonts w:ascii="Times New Roman" w:hAnsi="Times New Roman"/>
                <w:sz w:val="20"/>
              </w:rPr>
            </w:pPr>
          </w:p>
          <w:p w14:paraId="1BB7BEC7" w14:textId="047C3CDB" w:rsidR="00FF48CF" w:rsidRPr="00CC37BE" w:rsidRDefault="00FF48CF" w:rsidP="00017204">
            <w:pPr>
              <w:jc w:val="center"/>
              <w:rPr>
                <w:rFonts w:ascii="Times New Roman" w:hAnsi="Times New Roman" w:cs="Times New Roman"/>
                <w:sz w:val="20"/>
              </w:rPr>
            </w:pPr>
            <w:r>
              <w:rPr>
                <w:rFonts w:ascii="Times New Roman" w:hAnsi="Times New Roman"/>
                <w:sz w:val="20"/>
              </w:rPr>
              <w:t>Developing</w:t>
            </w:r>
          </w:p>
        </w:tc>
        <w:tc>
          <w:tcPr>
            <w:tcW w:w="2030" w:type="dxa"/>
          </w:tcPr>
          <w:p w14:paraId="3F128D98" w14:textId="77777777" w:rsidR="00FF48CF" w:rsidRDefault="00FF48CF" w:rsidP="00017204">
            <w:pPr>
              <w:jc w:val="center"/>
              <w:rPr>
                <w:rFonts w:ascii="Times New Roman" w:hAnsi="Times New Roman"/>
                <w:sz w:val="20"/>
              </w:rPr>
            </w:pPr>
          </w:p>
          <w:p w14:paraId="7760452A" w14:textId="45CEE931" w:rsidR="00FF48CF" w:rsidRPr="00CC37BE" w:rsidRDefault="00FF48CF" w:rsidP="00017204">
            <w:pPr>
              <w:jc w:val="center"/>
              <w:rPr>
                <w:rFonts w:ascii="Times New Roman" w:hAnsi="Times New Roman" w:cs="Times New Roman"/>
                <w:sz w:val="20"/>
              </w:rPr>
            </w:pPr>
            <w:r>
              <w:rPr>
                <w:rFonts w:ascii="Times New Roman" w:hAnsi="Times New Roman"/>
                <w:sz w:val="20"/>
              </w:rPr>
              <w:t>Undeveloped</w:t>
            </w:r>
          </w:p>
        </w:tc>
      </w:tr>
      <w:tr w:rsidR="00FF48CF" w:rsidRPr="00A635AE" w14:paraId="0579E17B" w14:textId="77777777" w:rsidTr="00FF48CF">
        <w:tc>
          <w:tcPr>
            <w:tcW w:w="1505" w:type="dxa"/>
          </w:tcPr>
          <w:p w14:paraId="2DC79055" w14:textId="1485FC2B" w:rsidR="00FF48CF" w:rsidRPr="00A635AE" w:rsidRDefault="00FF48CF" w:rsidP="00DA12DE">
            <w:pPr>
              <w:rPr>
                <w:rFonts w:ascii="Times New Roman" w:hAnsi="Times New Roman" w:cs="Times New Roman"/>
                <w:sz w:val="20"/>
              </w:rPr>
            </w:pPr>
            <w:r>
              <w:rPr>
                <w:rFonts w:ascii="Times New Roman" w:hAnsi="Times New Roman" w:cs="Times New Roman"/>
                <w:sz w:val="20"/>
              </w:rPr>
              <w:t>Communication</w:t>
            </w:r>
          </w:p>
        </w:tc>
        <w:tc>
          <w:tcPr>
            <w:tcW w:w="2030" w:type="dxa"/>
          </w:tcPr>
          <w:p w14:paraId="5DED5281" w14:textId="24876E33" w:rsidR="00FF48CF" w:rsidRPr="00753879" w:rsidRDefault="00FF48CF" w:rsidP="002E5BAF">
            <w:pPr>
              <w:rPr>
                <w:rFonts w:cs="Times New Roman"/>
                <w:sz w:val="18"/>
                <w:szCs w:val="18"/>
              </w:rPr>
            </w:pPr>
            <w:r w:rsidRPr="00753879">
              <w:rPr>
                <w:rFonts w:cs="Times New Roman"/>
                <w:sz w:val="18"/>
                <w:szCs w:val="18"/>
              </w:rPr>
              <w:t>Student states a position based on their perspective and</w:t>
            </w:r>
            <w:r>
              <w:rPr>
                <w:rFonts w:cs="Times New Roman"/>
                <w:sz w:val="18"/>
                <w:szCs w:val="18"/>
              </w:rPr>
              <w:t xml:space="preserve"> </w:t>
            </w:r>
            <w:r w:rsidRPr="00753879">
              <w:rPr>
                <w:rFonts w:cs="Times New Roman"/>
                <w:sz w:val="18"/>
                <w:szCs w:val="18"/>
              </w:rPr>
              <w:t xml:space="preserve">engages </w:t>
            </w:r>
            <w:r>
              <w:rPr>
                <w:rFonts w:cs="Times New Roman"/>
                <w:sz w:val="18"/>
                <w:szCs w:val="18"/>
              </w:rPr>
              <w:t xml:space="preserve">fully and fairly </w:t>
            </w:r>
            <w:r w:rsidRPr="00753879">
              <w:rPr>
                <w:rFonts w:cs="Times New Roman"/>
                <w:sz w:val="18"/>
                <w:szCs w:val="18"/>
              </w:rPr>
              <w:t>with</w:t>
            </w:r>
          </w:p>
          <w:p w14:paraId="64518C19" w14:textId="5E9E6FC6" w:rsidR="00FF48CF" w:rsidRPr="00753879" w:rsidRDefault="00FF48CF" w:rsidP="002E5BAF">
            <w:pPr>
              <w:rPr>
                <w:rFonts w:cs="Times New Roman"/>
                <w:sz w:val="18"/>
                <w:szCs w:val="18"/>
              </w:rPr>
            </w:pPr>
            <w:r w:rsidRPr="00753879">
              <w:rPr>
                <w:rFonts w:cs="Times New Roman"/>
                <w:sz w:val="18"/>
                <w:szCs w:val="18"/>
              </w:rPr>
              <w:t>another person's or group's perspective,</w:t>
            </w:r>
          </w:p>
          <w:p w14:paraId="277881CF" w14:textId="77777777" w:rsidR="00FF48CF" w:rsidRPr="00753879" w:rsidRDefault="00FF48CF" w:rsidP="002E5BAF">
            <w:pPr>
              <w:rPr>
                <w:rFonts w:cs="Times New Roman"/>
                <w:sz w:val="18"/>
                <w:szCs w:val="18"/>
              </w:rPr>
            </w:pPr>
            <w:r w:rsidRPr="00753879">
              <w:rPr>
                <w:rFonts w:cs="Times New Roman"/>
                <w:sz w:val="18"/>
                <w:szCs w:val="18"/>
              </w:rPr>
              <w:t>laying bare the</w:t>
            </w:r>
          </w:p>
          <w:p w14:paraId="311DBB5E" w14:textId="6098425C" w:rsidR="00FF48CF" w:rsidRPr="00753879" w:rsidRDefault="00FF48CF" w:rsidP="002E5BAF">
            <w:pPr>
              <w:rPr>
                <w:rFonts w:cs="Times New Roman"/>
                <w:sz w:val="18"/>
                <w:szCs w:val="18"/>
              </w:rPr>
            </w:pPr>
            <w:r w:rsidRPr="00753879">
              <w:rPr>
                <w:rFonts w:cs="Times New Roman"/>
                <w:sz w:val="18"/>
                <w:szCs w:val="18"/>
              </w:rPr>
              <w:t>assumptions, logic, and implications of</w:t>
            </w:r>
          </w:p>
          <w:p w14:paraId="5BF8D1D0" w14:textId="776E501E" w:rsidR="00FF48CF" w:rsidRPr="00753879" w:rsidRDefault="00FF48CF" w:rsidP="002E5BAF">
            <w:pPr>
              <w:rPr>
                <w:rFonts w:cs="Times New Roman"/>
                <w:sz w:val="18"/>
                <w:szCs w:val="18"/>
              </w:rPr>
            </w:pPr>
            <w:r w:rsidRPr="00753879">
              <w:rPr>
                <w:rFonts w:cs="Times New Roman"/>
                <w:sz w:val="18"/>
                <w:szCs w:val="18"/>
              </w:rPr>
              <w:t>both perspectives</w:t>
            </w:r>
          </w:p>
        </w:tc>
        <w:tc>
          <w:tcPr>
            <w:tcW w:w="2030" w:type="dxa"/>
          </w:tcPr>
          <w:p w14:paraId="20C7C45F" w14:textId="77777777" w:rsidR="00FF48CF" w:rsidRPr="00753879" w:rsidRDefault="00FF48CF" w:rsidP="002E5BAF">
            <w:pPr>
              <w:rPr>
                <w:rFonts w:cs="Times New Roman"/>
                <w:sz w:val="18"/>
                <w:szCs w:val="18"/>
              </w:rPr>
            </w:pPr>
            <w:r w:rsidRPr="00753879">
              <w:rPr>
                <w:rFonts w:cs="Times New Roman"/>
                <w:sz w:val="18"/>
                <w:szCs w:val="18"/>
              </w:rPr>
              <w:t>Student states a</w:t>
            </w:r>
          </w:p>
          <w:p w14:paraId="2AC534B3" w14:textId="77777777" w:rsidR="00FF48CF" w:rsidRPr="00753879" w:rsidRDefault="00FF48CF" w:rsidP="002E5BAF">
            <w:pPr>
              <w:rPr>
                <w:rFonts w:cs="Times New Roman"/>
                <w:sz w:val="18"/>
                <w:szCs w:val="18"/>
              </w:rPr>
            </w:pPr>
            <w:r w:rsidRPr="00753879">
              <w:rPr>
                <w:rFonts w:cs="Times New Roman"/>
                <w:sz w:val="18"/>
                <w:szCs w:val="18"/>
              </w:rPr>
              <w:t>position based on</w:t>
            </w:r>
          </w:p>
          <w:p w14:paraId="58FD1689" w14:textId="4F76A0BF" w:rsidR="00FF48CF" w:rsidRPr="00753879" w:rsidRDefault="00FF48CF" w:rsidP="002E5BAF">
            <w:pPr>
              <w:rPr>
                <w:rFonts w:cs="Times New Roman"/>
                <w:sz w:val="18"/>
                <w:szCs w:val="18"/>
              </w:rPr>
            </w:pPr>
            <w:r w:rsidRPr="00753879">
              <w:rPr>
                <w:rFonts w:cs="Times New Roman"/>
                <w:sz w:val="18"/>
                <w:szCs w:val="18"/>
              </w:rPr>
              <w:t>their perspective and</w:t>
            </w:r>
            <w:r>
              <w:rPr>
                <w:rFonts w:cs="Times New Roman"/>
                <w:sz w:val="18"/>
                <w:szCs w:val="18"/>
              </w:rPr>
              <w:t xml:space="preserve"> considers </w:t>
            </w:r>
            <w:r w:rsidRPr="00753879">
              <w:rPr>
                <w:rFonts w:cs="Times New Roman"/>
                <w:sz w:val="18"/>
                <w:szCs w:val="18"/>
              </w:rPr>
              <w:t>another person's or</w:t>
            </w:r>
            <w:r>
              <w:rPr>
                <w:rFonts w:cs="Times New Roman"/>
                <w:sz w:val="18"/>
                <w:szCs w:val="18"/>
              </w:rPr>
              <w:t xml:space="preserve"> </w:t>
            </w:r>
            <w:r w:rsidRPr="00753879">
              <w:rPr>
                <w:rFonts w:cs="Times New Roman"/>
                <w:sz w:val="18"/>
                <w:szCs w:val="18"/>
              </w:rPr>
              <w:t>group's perspective,</w:t>
            </w:r>
          </w:p>
          <w:p w14:paraId="00565A5E" w14:textId="0DFC4518" w:rsidR="00FF48CF" w:rsidRPr="00753879" w:rsidRDefault="00FF48CF" w:rsidP="002E5BAF">
            <w:pPr>
              <w:rPr>
                <w:rFonts w:cs="Times New Roman"/>
                <w:sz w:val="18"/>
                <w:szCs w:val="18"/>
              </w:rPr>
            </w:pPr>
            <w:r>
              <w:rPr>
                <w:rFonts w:cs="Times New Roman"/>
                <w:sz w:val="18"/>
                <w:szCs w:val="18"/>
              </w:rPr>
              <w:t>somewhat</w:t>
            </w:r>
          </w:p>
          <w:p w14:paraId="0BD57E66" w14:textId="2EF4DCBF" w:rsidR="00FF48CF" w:rsidRPr="00753879" w:rsidRDefault="00FF48CF" w:rsidP="002E5BAF">
            <w:pPr>
              <w:rPr>
                <w:rFonts w:cs="Times New Roman"/>
                <w:sz w:val="18"/>
                <w:szCs w:val="18"/>
              </w:rPr>
            </w:pPr>
            <w:r w:rsidRPr="00753879">
              <w:rPr>
                <w:rFonts w:cs="Times New Roman"/>
                <w:sz w:val="18"/>
                <w:szCs w:val="18"/>
              </w:rPr>
              <w:t>address</w:t>
            </w:r>
            <w:r>
              <w:rPr>
                <w:rFonts w:cs="Times New Roman"/>
                <w:sz w:val="18"/>
                <w:szCs w:val="18"/>
              </w:rPr>
              <w:t>ing</w:t>
            </w:r>
            <w:r w:rsidRPr="00753879">
              <w:rPr>
                <w:rFonts w:cs="Times New Roman"/>
                <w:sz w:val="18"/>
                <w:szCs w:val="18"/>
              </w:rPr>
              <w:t xml:space="preserve"> the</w:t>
            </w:r>
          </w:p>
          <w:p w14:paraId="73960219" w14:textId="400AF503" w:rsidR="00FF48CF" w:rsidRPr="00753879" w:rsidRDefault="00FF48CF" w:rsidP="00753879">
            <w:pPr>
              <w:rPr>
                <w:rFonts w:cs="Times New Roman"/>
                <w:sz w:val="18"/>
                <w:szCs w:val="18"/>
              </w:rPr>
            </w:pPr>
            <w:r w:rsidRPr="00753879">
              <w:rPr>
                <w:rFonts w:cs="Times New Roman"/>
                <w:sz w:val="18"/>
                <w:szCs w:val="18"/>
              </w:rPr>
              <w:t>assumptions, logic,</w:t>
            </w:r>
            <w:r>
              <w:rPr>
                <w:rFonts w:cs="Times New Roman"/>
                <w:sz w:val="18"/>
                <w:szCs w:val="18"/>
              </w:rPr>
              <w:t xml:space="preserve"> </w:t>
            </w:r>
            <w:r w:rsidRPr="00753879">
              <w:rPr>
                <w:rFonts w:cs="Times New Roman"/>
                <w:sz w:val="18"/>
                <w:szCs w:val="18"/>
              </w:rPr>
              <w:t>and implications of</w:t>
            </w:r>
            <w:r>
              <w:rPr>
                <w:rFonts w:cs="Times New Roman"/>
                <w:sz w:val="18"/>
                <w:szCs w:val="18"/>
              </w:rPr>
              <w:t xml:space="preserve"> </w:t>
            </w:r>
            <w:r w:rsidRPr="00753879">
              <w:rPr>
                <w:rFonts w:cs="Times New Roman"/>
                <w:sz w:val="18"/>
                <w:szCs w:val="18"/>
              </w:rPr>
              <w:t>both perspectives</w:t>
            </w:r>
          </w:p>
        </w:tc>
        <w:tc>
          <w:tcPr>
            <w:tcW w:w="2030" w:type="dxa"/>
          </w:tcPr>
          <w:p w14:paraId="1EA81DFE" w14:textId="77777777" w:rsidR="00FF48CF" w:rsidRPr="00753879" w:rsidRDefault="00FF48CF" w:rsidP="00753879">
            <w:pPr>
              <w:rPr>
                <w:rFonts w:cs="Times New Roman"/>
                <w:sz w:val="18"/>
                <w:szCs w:val="18"/>
              </w:rPr>
            </w:pPr>
            <w:r w:rsidRPr="00753879">
              <w:rPr>
                <w:rFonts w:cs="Times New Roman"/>
                <w:sz w:val="18"/>
                <w:szCs w:val="18"/>
              </w:rPr>
              <w:t>Student states a</w:t>
            </w:r>
          </w:p>
          <w:p w14:paraId="329356CA" w14:textId="77777777" w:rsidR="00FF48CF" w:rsidRPr="00753879" w:rsidRDefault="00FF48CF" w:rsidP="00753879">
            <w:pPr>
              <w:rPr>
                <w:rFonts w:cs="Times New Roman"/>
                <w:sz w:val="18"/>
                <w:szCs w:val="18"/>
              </w:rPr>
            </w:pPr>
            <w:r w:rsidRPr="00753879">
              <w:rPr>
                <w:rFonts w:cs="Times New Roman"/>
                <w:sz w:val="18"/>
                <w:szCs w:val="18"/>
              </w:rPr>
              <w:t>position based on</w:t>
            </w:r>
          </w:p>
          <w:p w14:paraId="0740FCFA" w14:textId="2633425C" w:rsidR="00FF48CF" w:rsidRPr="00753879" w:rsidRDefault="00FF48CF" w:rsidP="00753879">
            <w:pPr>
              <w:rPr>
                <w:rFonts w:cs="Times New Roman"/>
                <w:sz w:val="18"/>
                <w:szCs w:val="18"/>
              </w:rPr>
            </w:pPr>
            <w:r w:rsidRPr="00753879">
              <w:rPr>
                <w:rFonts w:cs="Times New Roman"/>
                <w:sz w:val="18"/>
                <w:szCs w:val="18"/>
              </w:rPr>
              <w:t>their perspective</w:t>
            </w:r>
            <w:r>
              <w:rPr>
                <w:rFonts w:cs="Times New Roman"/>
                <w:sz w:val="18"/>
                <w:szCs w:val="18"/>
              </w:rPr>
              <w:t xml:space="preserve"> and acknowledges</w:t>
            </w:r>
            <w:r w:rsidRPr="00753879">
              <w:rPr>
                <w:rFonts w:cs="Times New Roman"/>
                <w:sz w:val="18"/>
                <w:szCs w:val="18"/>
              </w:rPr>
              <w:t xml:space="preserve"> </w:t>
            </w:r>
          </w:p>
          <w:p w14:paraId="2C1E0838" w14:textId="5131BD9B" w:rsidR="00FF48CF" w:rsidRPr="00753879" w:rsidRDefault="00FF48CF" w:rsidP="00753879">
            <w:pPr>
              <w:rPr>
                <w:rFonts w:cs="Times New Roman"/>
                <w:sz w:val="18"/>
                <w:szCs w:val="18"/>
              </w:rPr>
            </w:pPr>
            <w:r w:rsidRPr="00753879">
              <w:rPr>
                <w:rFonts w:cs="Times New Roman"/>
                <w:sz w:val="18"/>
                <w:szCs w:val="18"/>
              </w:rPr>
              <w:t>another person's or</w:t>
            </w:r>
            <w:r>
              <w:rPr>
                <w:rFonts w:cs="Times New Roman"/>
                <w:sz w:val="18"/>
                <w:szCs w:val="18"/>
              </w:rPr>
              <w:t xml:space="preserve"> </w:t>
            </w:r>
            <w:r w:rsidRPr="00753879">
              <w:rPr>
                <w:rFonts w:cs="Times New Roman"/>
                <w:sz w:val="18"/>
                <w:szCs w:val="18"/>
              </w:rPr>
              <w:t>group's</w:t>
            </w:r>
            <w:r>
              <w:rPr>
                <w:rFonts w:cs="Times New Roman"/>
                <w:sz w:val="18"/>
                <w:szCs w:val="18"/>
              </w:rPr>
              <w:t xml:space="preserve"> </w:t>
            </w:r>
            <w:r w:rsidRPr="00753879">
              <w:rPr>
                <w:rFonts w:cs="Times New Roman"/>
                <w:sz w:val="18"/>
                <w:szCs w:val="18"/>
              </w:rPr>
              <w:t>perspective,</w:t>
            </w:r>
            <w:r>
              <w:rPr>
                <w:rFonts w:cs="Times New Roman"/>
                <w:sz w:val="18"/>
                <w:szCs w:val="18"/>
              </w:rPr>
              <w:t xml:space="preserve"> </w:t>
            </w:r>
            <w:r w:rsidRPr="00753879">
              <w:rPr>
                <w:rFonts w:cs="Times New Roman"/>
                <w:sz w:val="18"/>
                <w:szCs w:val="18"/>
              </w:rPr>
              <w:t>but inadequately</w:t>
            </w:r>
          </w:p>
          <w:p w14:paraId="172E1BB2" w14:textId="77777777" w:rsidR="00FF48CF" w:rsidRPr="00753879" w:rsidRDefault="00FF48CF" w:rsidP="00753879">
            <w:pPr>
              <w:rPr>
                <w:rFonts w:cs="Times New Roman"/>
                <w:sz w:val="18"/>
                <w:szCs w:val="18"/>
              </w:rPr>
            </w:pPr>
            <w:r w:rsidRPr="00753879">
              <w:rPr>
                <w:rFonts w:cs="Times New Roman"/>
                <w:sz w:val="18"/>
                <w:szCs w:val="18"/>
              </w:rPr>
              <w:t>addresses the</w:t>
            </w:r>
          </w:p>
          <w:p w14:paraId="34D05216" w14:textId="4C40BD8C" w:rsidR="00FF48CF" w:rsidRPr="00753879" w:rsidRDefault="00FF48CF" w:rsidP="00753879">
            <w:pPr>
              <w:rPr>
                <w:rFonts w:cs="Times New Roman"/>
                <w:sz w:val="18"/>
                <w:szCs w:val="18"/>
              </w:rPr>
            </w:pPr>
            <w:r w:rsidRPr="00753879">
              <w:rPr>
                <w:rFonts w:cs="Times New Roman"/>
                <w:sz w:val="18"/>
                <w:szCs w:val="18"/>
              </w:rPr>
              <w:t>assumptions, logic,</w:t>
            </w:r>
            <w:r>
              <w:rPr>
                <w:rFonts w:cs="Times New Roman"/>
                <w:sz w:val="18"/>
                <w:szCs w:val="18"/>
              </w:rPr>
              <w:t xml:space="preserve"> </w:t>
            </w:r>
            <w:r w:rsidRPr="00753879">
              <w:rPr>
                <w:rFonts w:cs="Times New Roman"/>
                <w:sz w:val="18"/>
                <w:szCs w:val="18"/>
              </w:rPr>
              <w:t>and implications of</w:t>
            </w:r>
          </w:p>
          <w:p w14:paraId="5CDB6008" w14:textId="36E9D622" w:rsidR="00FF48CF" w:rsidRPr="00753879" w:rsidRDefault="00FF48CF" w:rsidP="00753879">
            <w:pPr>
              <w:rPr>
                <w:rFonts w:cs="Times New Roman"/>
                <w:sz w:val="18"/>
                <w:szCs w:val="18"/>
              </w:rPr>
            </w:pPr>
            <w:r w:rsidRPr="00753879">
              <w:rPr>
                <w:rFonts w:cs="Times New Roman"/>
                <w:sz w:val="18"/>
                <w:szCs w:val="18"/>
              </w:rPr>
              <w:t>both perspectives</w:t>
            </w:r>
          </w:p>
        </w:tc>
        <w:tc>
          <w:tcPr>
            <w:tcW w:w="2030" w:type="dxa"/>
          </w:tcPr>
          <w:p w14:paraId="670002EC" w14:textId="2FA5C90D" w:rsidR="00FF48CF" w:rsidRPr="00753879" w:rsidRDefault="00FF48CF" w:rsidP="00DA12DE">
            <w:pPr>
              <w:rPr>
                <w:rFonts w:cs="Times New Roman"/>
                <w:sz w:val="18"/>
                <w:szCs w:val="18"/>
              </w:rPr>
            </w:pPr>
            <w:r w:rsidRPr="00753879">
              <w:rPr>
                <w:sz w:val="18"/>
                <w:szCs w:val="18"/>
              </w:rPr>
              <w:t>Student states a position based on their perspective but cannot accurately engage with another person's or group's perspective, and shows little awareness of the implications</w:t>
            </w:r>
          </w:p>
        </w:tc>
      </w:tr>
      <w:tr w:rsidR="00FF48CF" w:rsidRPr="00A635AE" w14:paraId="263FC2A9" w14:textId="77777777" w:rsidTr="00FF48CF">
        <w:tc>
          <w:tcPr>
            <w:tcW w:w="1505" w:type="dxa"/>
          </w:tcPr>
          <w:p w14:paraId="2FCBCF5A" w14:textId="77777777" w:rsidR="00FF48CF" w:rsidRPr="00A635AE" w:rsidRDefault="00FF48CF" w:rsidP="00DA12DE">
            <w:pPr>
              <w:rPr>
                <w:rFonts w:ascii="Times New Roman" w:hAnsi="Times New Roman" w:cs="Times New Roman"/>
                <w:sz w:val="20"/>
              </w:rPr>
            </w:pPr>
            <w:r w:rsidRPr="00A635AE">
              <w:rPr>
                <w:rFonts w:ascii="Times New Roman" w:hAnsi="Times New Roman" w:cs="Times New Roman"/>
                <w:sz w:val="20"/>
              </w:rPr>
              <w:t>Number of Students</w:t>
            </w:r>
          </w:p>
        </w:tc>
        <w:tc>
          <w:tcPr>
            <w:tcW w:w="2030" w:type="dxa"/>
          </w:tcPr>
          <w:p w14:paraId="38DE74DB" w14:textId="77777777" w:rsidR="00FF48CF" w:rsidRPr="00A635AE" w:rsidRDefault="00FF48CF" w:rsidP="00DA12DE">
            <w:pPr>
              <w:rPr>
                <w:rFonts w:ascii="Times New Roman" w:hAnsi="Times New Roman" w:cs="Times New Roman"/>
                <w:sz w:val="20"/>
              </w:rPr>
            </w:pPr>
          </w:p>
        </w:tc>
        <w:tc>
          <w:tcPr>
            <w:tcW w:w="2030" w:type="dxa"/>
          </w:tcPr>
          <w:p w14:paraId="4935C223" w14:textId="77777777" w:rsidR="00FF48CF" w:rsidRPr="00A635AE" w:rsidRDefault="00FF48CF" w:rsidP="00DA12DE">
            <w:pPr>
              <w:rPr>
                <w:rFonts w:ascii="Times New Roman" w:hAnsi="Times New Roman" w:cs="Times New Roman"/>
                <w:sz w:val="20"/>
              </w:rPr>
            </w:pPr>
          </w:p>
        </w:tc>
        <w:tc>
          <w:tcPr>
            <w:tcW w:w="2030" w:type="dxa"/>
          </w:tcPr>
          <w:p w14:paraId="2E65849E" w14:textId="77777777" w:rsidR="00FF48CF" w:rsidRPr="00A635AE" w:rsidRDefault="00FF48CF" w:rsidP="00DA12DE">
            <w:pPr>
              <w:rPr>
                <w:rFonts w:ascii="Times New Roman" w:hAnsi="Times New Roman" w:cs="Times New Roman"/>
                <w:sz w:val="20"/>
              </w:rPr>
            </w:pPr>
          </w:p>
        </w:tc>
        <w:tc>
          <w:tcPr>
            <w:tcW w:w="2030" w:type="dxa"/>
          </w:tcPr>
          <w:p w14:paraId="079D7B51" w14:textId="77777777" w:rsidR="00FF48CF" w:rsidRPr="00A635AE" w:rsidRDefault="00FF48CF" w:rsidP="00DA12DE">
            <w:pPr>
              <w:rPr>
                <w:rFonts w:ascii="Times New Roman" w:hAnsi="Times New Roman" w:cs="Times New Roman"/>
                <w:sz w:val="20"/>
              </w:rPr>
            </w:pPr>
          </w:p>
        </w:tc>
      </w:tr>
    </w:tbl>
    <w:p w14:paraId="1A217E06" w14:textId="77777777" w:rsidR="00FF48CF" w:rsidRDefault="00FF48CF" w:rsidP="002E5BAF">
      <w:pPr>
        <w:rPr>
          <w:rFonts w:ascii="Times New Roman" w:hAnsi="Times New Roman" w:cs="Times New Roman"/>
          <w:b/>
          <w:u w:val="single"/>
        </w:rPr>
      </w:pPr>
    </w:p>
    <w:p w14:paraId="36016BFA" w14:textId="77777777" w:rsidR="00FF48CF" w:rsidRDefault="00FF48CF" w:rsidP="002E5BAF">
      <w:pPr>
        <w:rPr>
          <w:rFonts w:ascii="Times New Roman" w:hAnsi="Times New Roman" w:cs="Times New Roman"/>
          <w:b/>
          <w:u w:val="single"/>
        </w:rPr>
      </w:pPr>
    </w:p>
    <w:p w14:paraId="3C12FBF2" w14:textId="77777777" w:rsidR="00FF48CF" w:rsidRDefault="00FF48CF" w:rsidP="002E5BAF">
      <w:pPr>
        <w:rPr>
          <w:rFonts w:ascii="Times New Roman" w:hAnsi="Times New Roman" w:cs="Times New Roman"/>
          <w:b/>
          <w:u w:val="single"/>
        </w:rPr>
      </w:pPr>
    </w:p>
    <w:p w14:paraId="58129AD3" w14:textId="6F982D69" w:rsidR="002E5BAF" w:rsidRPr="00DD3DFB" w:rsidRDefault="002E5BAF" w:rsidP="002E5BAF">
      <w:pPr>
        <w:rPr>
          <w:rFonts w:ascii="Times New Roman" w:hAnsi="Times New Roman" w:cs="Times New Roman"/>
          <w:b/>
        </w:rPr>
      </w:pPr>
      <w:r w:rsidRPr="00A635AE">
        <w:rPr>
          <w:rFonts w:ascii="Times New Roman" w:hAnsi="Times New Roman" w:cs="Times New Roman"/>
          <w:b/>
          <w:u w:val="single"/>
        </w:rPr>
        <w:lastRenderedPageBreak/>
        <w:t>Student Learning Outcome</w:t>
      </w:r>
      <w:r>
        <w:rPr>
          <w:rFonts w:ascii="Times New Roman" w:hAnsi="Times New Roman" w:cs="Times New Roman"/>
          <w:b/>
          <w:u w:val="single"/>
        </w:rPr>
        <w:t xml:space="preserve"> </w:t>
      </w:r>
      <w:r w:rsidR="00E776D2">
        <w:rPr>
          <w:rFonts w:ascii="Times New Roman" w:hAnsi="Times New Roman" w:cs="Times New Roman"/>
          <w:b/>
          <w:u w:val="single"/>
        </w:rPr>
        <w:t>4</w:t>
      </w:r>
      <w:r>
        <w:rPr>
          <w:rFonts w:ascii="Times New Roman" w:hAnsi="Times New Roman" w:cs="Times New Roman"/>
          <w:b/>
        </w:rPr>
        <w:t>:</w:t>
      </w:r>
    </w:p>
    <w:p w14:paraId="5D55AA95" w14:textId="0FB44607" w:rsidR="002E5BAF" w:rsidRDefault="00BF257D" w:rsidP="00BF257D">
      <w:pPr>
        <w:rPr>
          <w:rFonts w:ascii="Times New Roman" w:hAnsi="Times New Roman" w:cs="Times New Roman"/>
        </w:rPr>
      </w:pPr>
      <w:r w:rsidRPr="00BF257D">
        <w:rPr>
          <w:rFonts w:ascii="Times New Roman" w:hAnsi="Times New Roman" w:cs="Times New Roman"/>
          <w:b/>
        </w:rPr>
        <w:t>Evaluation:</w:t>
      </w:r>
      <w:r>
        <w:rPr>
          <w:rFonts w:ascii="Times New Roman" w:hAnsi="Times New Roman" w:cs="Times New Roman"/>
          <w:b/>
        </w:rPr>
        <w:t xml:space="preserve"> </w:t>
      </w:r>
      <w:r w:rsidRPr="00BF257D">
        <w:rPr>
          <w:rFonts w:ascii="Times New Roman" w:hAnsi="Times New Roman" w:cs="Times New Roman"/>
          <w:b/>
        </w:rPr>
        <w:t>Use evidence to</w:t>
      </w:r>
      <w:r>
        <w:rPr>
          <w:rFonts w:ascii="Times New Roman" w:hAnsi="Times New Roman" w:cs="Times New Roman"/>
          <w:b/>
        </w:rPr>
        <w:t xml:space="preserve"> </w:t>
      </w:r>
      <w:r w:rsidRPr="00BF257D">
        <w:rPr>
          <w:rFonts w:ascii="Times New Roman" w:hAnsi="Times New Roman" w:cs="Times New Roman"/>
          <w:b/>
        </w:rPr>
        <w:t>reflect critically on</w:t>
      </w:r>
      <w:r>
        <w:rPr>
          <w:rFonts w:ascii="Times New Roman" w:hAnsi="Times New Roman" w:cs="Times New Roman"/>
          <w:b/>
        </w:rPr>
        <w:t xml:space="preserve"> </w:t>
      </w:r>
      <w:r w:rsidRPr="00BF257D">
        <w:rPr>
          <w:rFonts w:ascii="Times New Roman" w:hAnsi="Times New Roman" w:cs="Times New Roman"/>
          <w:b/>
        </w:rPr>
        <w:t>competing</w:t>
      </w:r>
      <w:r>
        <w:rPr>
          <w:rFonts w:ascii="Times New Roman" w:hAnsi="Times New Roman" w:cs="Times New Roman"/>
          <w:b/>
        </w:rPr>
        <w:t xml:space="preserve"> </w:t>
      </w:r>
      <w:r w:rsidRPr="00BF257D">
        <w:rPr>
          <w:rFonts w:ascii="Times New Roman" w:hAnsi="Times New Roman" w:cs="Times New Roman"/>
          <w:b/>
        </w:rPr>
        <w:t>perspectives</w:t>
      </w:r>
      <w:r w:rsidR="00BF11A1">
        <w:rPr>
          <w:rFonts w:ascii="Times New Roman" w:hAnsi="Times New Roman" w:cs="Times New Roman"/>
          <w:b/>
        </w:rPr>
        <w:t>.</w:t>
      </w:r>
    </w:p>
    <w:p w14:paraId="3F1BC9AE" w14:textId="77777777" w:rsidR="00BF257D" w:rsidRDefault="00BF257D" w:rsidP="002E5BAF">
      <w:pPr>
        <w:rPr>
          <w:rFonts w:ascii="Times New Roman" w:hAnsi="Times New Roman"/>
          <w:i/>
          <w:iCs/>
        </w:rPr>
      </w:pPr>
    </w:p>
    <w:p w14:paraId="3A7DEE9F" w14:textId="656A6E71" w:rsidR="002E5BAF" w:rsidRDefault="002E5BAF" w:rsidP="002E5BAF">
      <w:pPr>
        <w:rPr>
          <w:rFonts w:ascii="Times New Roman" w:hAnsi="Times New Roman"/>
          <w:i/>
          <w:iCs/>
        </w:rPr>
      </w:pPr>
      <w:r>
        <w:rPr>
          <w:rFonts w:ascii="Times New Roman" w:hAnsi="Times New Roman"/>
          <w:i/>
          <w:iCs/>
        </w:rPr>
        <w:t>Assessment instrument:</w:t>
      </w:r>
    </w:p>
    <w:p w14:paraId="5062DB86" w14:textId="4E7C642A" w:rsidR="002E5BAF" w:rsidRDefault="002E5BAF" w:rsidP="002E5BAF">
      <w:pPr>
        <w:rPr>
          <w:rFonts w:ascii="Times New Roman" w:hAnsi="Times New Roman"/>
        </w:rPr>
      </w:pPr>
    </w:p>
    <w:p w14:paraId="151B7188" w14:textId="58DF32D1" w:rsidR="00865C0F" w:rsidRDefault="00865C0F" w:rsidP="002E5BAF">
      <w:pPr>
        <w:rPr>
          <w:rFonts w:ascii="Times New Roman" w:hAnsi="Times New Roman"/>
        </w:rPr>
      </w:pPr>
    </w:p>
    <w:p w14:paraId="05AD4F8D" w14:textId="77777777" w:rsidR="00865C0F" w:rsidRDefault="00865C0F" w:rsidP="002E5BAF">
      <w:pPr>
        <w:rPr>
          <w:rFonts w:ascii="Times New Roman" w:hAnsi="Times New Roman"/>
        </w:rPr>
      </w:pPr>
    </w:p>
    <w:p w14:paraId="2866C019" w14:textId="77777777" w:rsidR="00017204" w:rsidRDefault="00017204" w:rsidP="00017204">
      <w:pPr>
        <w:jc w:val="center"/>
        <w:rPr>
          <w:rFonts w:ascii="Times New Roman" w:hAnsi="Times New Roman"/>
        </w:rPr>
      </w:pPr>
      <w:r>
        <w:rPr>
          <w:rFonts w:ascii="Times New Roman" w:hAnsi="Times New Roman"/>
          <w:b/>
          <w:bCs/>
          <w:i/>
          <w:iCs/>
        </w:rPr>
        <w:t xml:space="preserve">Reminder: </w:t>
      </w:r>
      <w:r>
        <w:rPr>
          <w:rFonts w:ascii="Times New Roman" w:hAnsi="Times New Roman"/>
          <w:i/>
          <w:iCs/>
        </w:rPr>
        <w:t>Count only students who completed the assessment exercise.</w:t>
      </w:r>
    </w:p>
    <w:tbl>
      <w:tblPr>
        <w:tblStyle w:val="TableGrid"/>
        <w:tblW w:w="9535" w:type="dxa"/>
        <w:tblLook w:val="00A0" w:firstRow="1" w:lastRow="0" w:firstColumn="1" w:lastColumn="0" w:noHBand="0" w:noVBand="0"/>
      </w:tblPr>
      <w:tblGrid>
        <w:gridCol w:w="1476"/>
        <w:gridCol w:w="2014"/>
        <w:gridCol w:w="2015"/>
        <w:gridCol w:w="2015"/>
        <w:gridCol w:w="2015"/>
      </w:tblGrid>
      <w:tr w:rsidR="00FF48CF" w:rsidRPr="00A635AE" w14:paraId="0A464226" w14:textId="77777777" w:rsidTr="00FF48CF">
        <w:tc>
          <w:tcPr>
            <w:tcW w:w="1476" w:type="dxa"/>
          </w:tcPr>
          <w:p w14:paraId="597B74AF" w14:textId="77777777" w:rsidR="00FF48CF" w:rsidRDefault="00FF48CF" w:rsidP="00017204">
            <w:pPr>
              <w:jc w:val="right"/>
              <w:rPr>
                <w:rFonts w:ascii="Times New Roman" w:hAnsi="Times New Roman"/>
                <w:sz w:val="20"/>
              </w:rPr>
            </w:pPr>
            <w:r>
              <w:rPr>
                <w:noProof/>
              </w:rPr>
              <mc:AlternateContent>
                <mc:Choice Requires="wps">
                  <w:drawing>
                    <wp:anchor distT="0" distB="0" distL="114300" distR="114300" simplePos="0" relativeHeight="251691008" behindDoc="0" locked="0" layoutInCell="1" allowOverlap="1" wp14:anchorId="6FD92353" wp14:editId="782D0BB4">
                      <wp:simplePos x="0" y="0"/>
                      <wp:positionH relativeFrom="margin">
                        <wp:posOffset>-71755</wp:posOffset>
                      </wp:positionH>
                      <wp:positionV relativeFrom="paragraph">
                        <wp:posOffset>8890</wp:posOffset>
                      </wp:positionV>
                      <wp:extent cx="933450" cy="4286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9334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0DACAC" id="Straight Connector 5"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7pt" to="67.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" strokecolor="black [3213]">
                      <w10:wrap anchorx="margin"/>
                    </v:line>
                  </w:pict>
                </mc:Fallback>
              </mc:AlternateContent>
            </w:r>
            <w:r>
              <w:rPr>
                <w:rFonts w:ascii="Times New Roman" w:hAnsi="Times New Roman"/>
                <w:sz w:val="20"/>
              </w:rPr>
              <w:t>Mastery</w:t>
            </w:r>
          </w:p>
          <w:p w14:paraId="70383C35" w14:textId="77777777" w:rsidR="00FF48CF" w:rsidRDefault="00FF48CF" w:rsidP="00017204">
            <w:pPr>
              <w:jc w:val="right"/>
              <w:rPr>
                <w:rFonts w:ascii="Times New Roman" w:hAnsi="Times New Roman"/>
                <w:sz w:val="20"/>
              </w:rPr>
            </w:pPr>
          </w:p>
          <w:p w14:paraId="386AA6E7" w14:textId="77777777" w:rsidR="00FF48CF" w:rsidRDefault="00FF48CF" w:rsidP="00017204">
            <w:pPr>
              <w:rPr>
                <w:rFonts w:ascii="Times New Roman" w:hAnsi="Times New Roman" w:cs="Times New Roman"/>
                <w:sz w:val="20"/>
              </w:rPr>
            </w:pPr>
            <w:r>
              <w:rPr>
                <w:rFonts w:ascii="Times New Roman" w:hAnsi="Times New Roman"/>
                <w:sz w:val="20"/>
              </w:rPr>
              <w:t>Category</w:t>
            </w:r>
          </w:p>
        </w:tc>
        <w:tc>
          <w:tcPr>
            <w:tcW w:w="2014" w:type="dxa"/>
          </w:tcPr>
          <w:p w14:paraId="2F8BC3FD" w14:textId="77777777" w:rsidR="00FF48CF" w:rsidRDefault="00FF48CF" w:rsidP="00017204">
            <w:pPr>
              <w:jc w:val="center"/>
              <w:rPr>
                <w:rFonts w:ascii="Times New Roman" w:hAnsi="Times New Roman"/>
                <w:sz w:val="20"/>
              </w:rPr>
            </w:pPr>
          </w:p>
          <w:p w14:paraId="6A08ED63" w14:textId="1FEA8FBD" w:rsidR="00FF48CF" w:rsidRDefault="00FF48CF" w:rsidP="00017204">
            <w:pPr>
              <w:jc w:val="center"/>
              <w:rPr>
                <w:rFonts w:ascii="Times New Roman" w:hAnsi="Times New Roman" w:cs="Times New Roman"/>
                <w:sz w:val="20"/>
              </w:rPr>
            </w:pPr>
            <w:r>
              <w:rPr>
                <w:rFonts w:ascii="Times New Roman" w:hAnsi="Times New Roman"/>
                <w:sz w:val="20"/>
              </w:rPr>
              <w:t>Superior</w:t>
            </w:r>
          </w:p>
        </w:tc>
        <w:tc>
          <w:tcPr>
            <w:tcW w:w="2015" w:type="dxa"/>
          </w:tcPr>
          <w:p w14:paraId="7C18FFB1" w14:textId="77777777" w:rsidR="00FF48CF" w:rsidRDefault="00FF48CF" w:rsidP="00017204">
            <w:pPr>
              <w:jc w:val="center"/>
              <w:rPr>
                <w:rFonts w:ascii="Times New Roman" w:hAnsi="Times New Roman"/>
                <w:sz w:val="20"/>
              </w:rPr>
            </w:pPr>
          </w:p>
          <w:p w14:paraId="3E54344C" w14:textId="6616338B" w:rsidR="00FF48CF" w:rsidRDefault="00FF48CF" w:rsidP="00017204">
            <w:pPr>
              <w:jc w:val="center"/>
              <w:rPr>
                <w:rFonts w:ascii="Times New Roman" w:hAnsi="Times New Roman" w:cs="Times New Roman"/>
                <w:sz w:val="20"/>
              </w:rPr>
            </w:pPr>
            <w:r>
              <w:rPr>
                <w:rFonts w:ascii="Times New Roman" w:hAnsi="Times New Roman"/>
                <w:sz w:val="20"/>
              </w:rPr>
              <w:t>Satisfactory</w:t>
            </w:r>
          </w:p>
        </w:tc>
        <w:tc>
          <w:tcPr>
            <w:tcW w:w="2015" w:type="dxa"/>
          </w:tcPr>
          <w:p w14:paraId="0EFCAD62" w14:textId="77777777" w:rsidR="00FF48CF" w:rsidRDefault="00FF48CF" w:rsidP="00017204">
            <w:pPr>
              <w:jc w:val="center"/>
              <w:rPr>
                <w:rFonts w:ascii="Times New Roman" w:hAnsi="Times New Roman"/>
                <w:sz w:val="20"/>
              </w:rPr>
            </w:pPr>
          </w:p>
          <w:p w14:paraId="71FC9023" w14:textId="0E94382F" w:rsidR="00FF48CF" w:rsidRPr="00CC37BE" w:rsidRDefault="00FF48CF" w:rsidP="00017204">
            <w:pPr>
              <w:jc w:val="center"/>
              <w:rPr>
                <w:rFonts w:ascii="Times New Roman" w:hAnsi="Times New Roman" w:cs="Times New Roman"/>
                <w:sz w:val="20"/>
              </w:rPr>
            </w:pPr>
            <w:r>
              <w:rPr>
                <w:rFonts w:ascii="Times New Roman" w:hAnsi="Times New Roman"/>
                <w:sz w:val="20"/>
              </w:rPr>
              <w:t>Developing</w:t>
            </w:r>
          </w:p>
        </w:tc>
        <w:tc>
          <w:tcPr>
            <w:tcW w:w="2015" w:type="dxa"/>
          </w:tcPr>
          <w:p w14:paraId="0930FA44" w14:textId="77777777" w:rsidR="00FF48CF" w:rsidRDefault="00FF48CF" w:rsidP="00017204">
            <w:pPr>
              <w:jc w:val="center"/>
              <w:rPr>
                <w:rFonts w:ascii="Times New Roman" w:hAnsi="Times New Roman"/>
                <w:sz w:val="20"/>
              </w:rPr>
            </w:pPr>
          </w:p>
          <w:p w14:paraId="09FDF201" w14:textId="36FDBD73" w:rsidR="00FF48CF" w:rsidRPr="00CC37BE" w:rsidRDefault="00FF48CF" w:rsidP="00017204">
            <w:pPr>
              <w:jc w:val="center"/>
              <w:rPr>
                <w:rFonts w:ascii="Times New Roman" w:hAnsi="Times New Roman" w:cs="Times New Roman"/>
                <w:sz w:val="20"/>
              </w:rPr>
            </w:pPr>
            <w:r>
              <w:rPr>
                <w:rFonts w:ascii="Times New Roman" w:hAnsi="Times New Roman"/>
                <w:sz w:val="20"/>
              </w:rPr>
              <w:t>Undeveloped</w:t>
            </w:r>
          </w:p>
        </w:tc>
      </w:tr>
      <w:tr w:rsidR="00FF48CF" w:rsidRPr="00A635AE" w14:paraId="41FE025A" w14:textId="77777777" w:rsidTr="00FF48CF">
        <w:tc>
          <w:tcPr>
            <w:tcW w:w="1476" w:type="dxa"/>
          </w:tcPr>
          <w:p w14:paraId="4464559D" w14:textId="03518282" w:rsidR="00FF48CF" w:rsidRPr="00A635AE" w:rsidRDefault="00FF48CF" w:rsidP="00DA12DE">
            <w:pPr>
              <w:rPr>
                <w:rFonts w:ascii="Times New Roman" w:hAnsi="Times New Roman" w:cs="Times New Roman"/>
                <w:sz w:val="20"/>
              </w:rPr>
            </w:pPr>
            <w:r>
              <w:rPr>
                <w:rFonts w:ascii="Times New Roman" w:hAnsi="Times New Roman" w:cs="Times New Roman"/>
                <w:sz w:val="20"/>
              </w:rPr>
              <w:t>Evaluation</w:t>
            </w:r>
          </w:p>
        </w:tc>
        <w:tc>
          <w:tcPr>
            <w:tcW w:w="2014" w:type="dxa"/>
          </w:tcPr>
          <w:p w14:paraId="58354F83" w14:textId="1FB33341" w:rsidR="00FF48CF" w:rsidRPr="00A635AE" w:rsidRDefault="00FF48CF" w:rsidP="00DA12DE">
            <w:pPr>
              <w:rPr>
                <w:rFonts w:ascii="Times New Roman" w:hAnsi="Times New Roman" w:cs="Times New Roman"/>
                <w:sz w:val="20"/>
              </w:rPr>
            </w:pPr>
            <w:r>
              <w:rPr>
                <w:sz w:val="18"/>
                <w:szCs w:val="18"/>
              </w:rPr>
              <w:t>Student can independently apply varying perspectives to the study of a subject and accurately and fully reflects on the perspectives based on the study of the subject</w:t>
            </w:r>
          </w:p>
        </w:tc>
        <w:tc>
          <w:tcPr>
            <w:tcW w:w="2015" w:type="dxa"/>
          </w:tcPr>
          <w:p w14:paraId="10382883" w14:textId="3ABBCBD2" w:rsidR="00FF48CF" w:rsidRPr="00A635AE" w:rsidRDefault="00FF48CF" w:rsidP="00DA12DE">
            <w:pPr>
              <w:rPr>
                <w:rFonts w:ascii="Times New Roman" w:hAnsi="Times New Roman" w:cs="Times New Roman"/>
                <w:sz w:val="20"/>
              </w:rPr>
            </w:pPr>
            <w:r>
              <w:rPr>
                <w:sz w:val="18"/>
                <w:szCs w:val="18"/>
              </w:rPr>
              <w:t>Student can apply perspectives to the study of a subject with some reflection on the perspectives based on the study of the subject</w:t>
            </w:r>
          </w:p>
        </w:tc>
        <w:tc>
          <w:tcPr>
            <w:tcW w:w="2015" w:type="dxa"/>
          </w:tcPr>
          <w:p w14:paraId="5576EDD9" w14:textId="6CC31732" w:rsidR="00FF48CF" w:rsidRPr="00A635AE" w:rsidRDefault="00FF48CF" w:rsidP="00DA12DE">
            <w:pPr>
              <w:rPr>
                <w:rFonts w:ascii="Times New Roman" w:hAnsi="Times New Roman" w:cs="Times New Roman"/>
                <w:sz w:val="20"/>
              </w:rPr>
            </w:pPr>
            <w:r>
              <w:rPr>
                <w:sz w:val="18"/>
                <w:szCs w:val="18"/>
              </w:rPr>
              <w:t>Student attempts to apply perspectives to the study of a subject with limited reflection on the perspectives based on the study of the subject</w:t>
            </w:r>
          </w:p>
        </w:tc>
        <w:tc>
          <w:tcPr>
            <w:tcW w:w="2015" w:type="dxa"/>
          </w:tcPr>
          <w:p w14:paraId="4E8F89E1" w14:textId="28F40065" w:rsidR="00FF48CF" w:rsidRPr="00A635AE" w:rsidRDefault="00FF48CF" w:rsidP="00DA12DE">
            <w:pPr>
              <w:rPr>
                <w:rFonts w:ascii="Times New Roman" w:hAnsi="Times New Roman" w:cs="Times New Roman"/>
                <w:sz w:val="20"/>
              </w:rPr>
            </w:pPr>
            <w:r>
              <w:rPr>
                <w:sz w:val="18"/>
                <w:szCs w:val="18"/>
              </w:rPr>
              <w:t>Student needs help recognizing varying perspectives and does not demonstrate an understanding of how to analyze perspectives based on the study of the subject</w:t>
            </w:r>
          </w:p>
        </w:tc>
      </w:tr>
      <w:tr w:rsidR="00FF48CF" w:rsidRPr="00A635AE" w14:paraId="7443DB0E" w14:textId="77777777" w:rsidTr="00FF48CF">
        <w:tc>
          <w:tcPr>
            <w:tcW w:w="1476" w:type="dxa"/>
          </w:tcPr>
          <w:p w14:paraId="48AD133B" w14:textId="77777777" w:rsidR="00FF48CF" w:rsidRPr="00A635AE" w:rsidRDefault="00FF48CF" w:rsidP="00DA12DE">
            <w:pPr>
              <w:rPr>
                <w:rFonts w:ascii="Times New Roman" w:hAnsi="Times New Roman" w:cs="Times New Roman"/>
                <w:sz w:val="20"/>
              </w:rPr>
            </w:pPr>
            <w:r w:rsidRPr="00A635AE">
              <w:rPr>
                <w:rFonts w:ascii="Times New Roman" w:hAnsi="Times New Roman" w:cs="Times New Roman"/>
                <w:sz w:val="20"/>
              </w:rPr>
              <w:t>Number of Students</w:t>
            </w:r>
          </w:p>
        </w:tc>
        <w:tc>
          <w:tcPr>
            <w:tcW w:w="2014" w:type="dxa"/>
          </w:tcPr>
          <w:p w14:paraId="32C7A4C9" w14:textId="77777777" w:rsidR="00FF48CF" w:rsidRPr="00A635AE" w:rsidRDefault="00FF48CF" w:rsidP="00DA12DE">
            <w:pPr>
              <w:rPr>
                <w:rFonts w:ascii="Times New Roman" w:hAnsi="Times New Roman" w:cs="Times New Roman"/>
                <w:sz w:val="20"/>
              </w:rPr>
            </w:pPr>
          </w:p>
        </w:tc>
        <w:tc>
          <w:tcPr>
            <w:tcW w:w="2015" w:type="dxa"/>
          </w:tcPr>
          <w:p w14:paraId="30099181" w14:textId="77777777" w:rsidR="00FF48CF" w:rsidRPr="00A635AE" w:rsidRDefault="00FF48CF" w:rsidP="00DA12DE">
            <w:pPr>
              <w:rPr>
                <w:rFonts w:ascii="Times New Roman" w:hAnsi="Times New Roman" w:cs="Times New Roman"/>
                <w:sz w:val="20"/>
              </w:rPr>
            </w:pPr>
          </w:p>
        </w:tc>
        <w:tc>
          <w:tcPr>
            <w:tcW w:w="2015" w:type="dxa"/>
          </w:tcPr>
          <w:p w14:paraId="7A1FDD93" w14:textId="77777777" w:rsidR="00FF48CF" w:rsidRPr="00A635AE" w:rsidRDefault="00FF48CF" w:rsidP="00DA12DE">
            <w:pPr>
              <w:rPr>
                <w:rFonts w:ascii="Times New Roman" w:hAnsi="Times New Roman" w:cs="Times New Roman"/>
                <w:sz w:val="20"/>
              </w:rPr>
            </w:pPr>
          </w:p>
        </w:tc>
        <w:tc>
          <w:tcPr>
            <w:tcW w:w="2015" w:type="dxa"/>
          </w:tcPr>
          <w:p w14:paraId="338436D5" w14:textId="77777777" w:rsidR="00FF48CF" w:rsidRPr="00A635AE" w:rsidRDefault="00FF48CF" w:rsidP="00DA12DE">
            <w:pPr>
              <w:rPr>
                <w:rFonts w:ascii="Times New Roman" w:hAnsi="Times New Roman" w:cs="Times New Roman"/>
                <w:sz w:val="20"/>
              </w:rPr>
            </w:pPr>
          </w:p>
        </w:tc>
      </w:tr>
    </w:tbl>
    <w:p w14:paraId="6A378AEA" w14:textId="2FCB20FB" w:rsidR="002E5BAF" w:rsidRDefault="002E5BAF" w:rsidP="002E5BAF">
      <w:pPr>
        <w:rPr>
          <w:rFonts w:ascii="Times New Roman" w:hAnsi="Times New Roman" w:cs="Times New Roman"/>
        </w:rPr>
      </w:pPr>
    </w:p>
    <w:p w14:paraId="1EBD136E" w14:textId="77777777" w:rsidR="00BF11A1" w:rsidRPr="00A635AE" w:rsidRDefault="00BF11A1" w:rsidP="002E5BAF">
      <w:pPr>
        <w:rPr>
          <w:rFonts w:ascii="Times New Roman" w:hAnsi="Times New Roman" w:cs="Times New Roman"/>
        </w:rPr>
      </w:pPr>
    </w:p>
    <w:p w14:paraId="7326EF99" w14:textId="003B8EE0" w:rsidR="002E5BAF" w:rsidRPr="00DD3DFB" w:rsidRDefault="002E5BAF" w:rsidP="002E5BAF">
      <w:pPr>
        <w:rPr>
          <w:rFonts w:ascii="Times New Roman" w:hAnsi="Times New Roman" w:cs="Times New Roman"/>
          <w:b/>
        </w:rPr>
      </w:pPr>
      <w:r w:rsidRPr="00A635AE">
        <w:rPr>
          <w:rFonts w:ascii="Times New Roman" w:hAnsi="Times New Roman" w:cs="Times New Roman"/>
          <w:b/>
          <w:u w:val="single"/>
        </w:rPr>
        <w:t>Student Learning Outcome</w:t>
      </w:r>
      <w:r>
        <w:rPr>
          <w:rFonts w:ascii="Times New Roman" w:hAnsi="Times New Roman" w:cs="Times New Roman"/>
          <w:b/>
          <w:u w:val="single"/>
        </w:rPr>
        <w:t xml:space="preserve"> </w:t>
      </w:r>
      <w:r w:rsidR="00BF257D">
        <w:rPr>
          <w:rFonts w:ascii="Times New Roman" w:hAnsi="Times New Roman" w:cs="Times New Roman"/>
          <w:b/>
          <w:u w:val="single"/>
        </w:rPr>
        <w:t>5</w:t>
      </w:r>
      <w:r>
        <w:rPr>
          <w:rFonts w:ascii="Times New Roman" w:hAnsi="Times New Roman" w:cs="Times New Roman"/>
          <w:b/>
        </w:rPr>
        <w:t>:</w:t>
      </w:r>
    </w:p>
    <w:p w14:paraId="455F3149" w14:textId="11EF2136" w:rsidR="002E5BAF" w:rsidRDefault="00BF11A1" w:rsidP="00BF11A1">
      <w:pPr>
        <w:rPr>
          <w:rFonts w:ascii="Times New Roman" w:hAnsi="Times New Roman" w:cs="Times New Roman"/>
        </w:rPr>
      </w:pPr>
      <w:r w:rsidRPr="00BF11A1">
        <w:rPr>
          <w:rFonts w:ascii="Times New Roman" w:hAnsi="Times New Roman" w:cs="Times New Roman"/>
          <w:b/>
        </w:rPr>
        <w:t>Empathy:</w:t>
      </w:r>
      <w:r>
        <w:rPr>
          <w:rFonts w:ascii="Times New Roman" w:hAnsi="Times New Roman" w:cs="Times New Roman"/>
          <w:b/>
        </w:rPr>
        <w:t xml:space="preserve"> </w:t>
      </w:r>
      <w:r w:rsidRPr="00BF11A1">
        <w:rPr>
          <w:rFonts w:ascii="Times New Roman" w:hAnsi="Times New Roman" w:cs="Times New Roman"/>
          <w:b/>
        </w:rPr>
        <w:t>Value diverse</w:t>
      </w:r>
      <w:r>
        <w:rPr>
          <w:rFonts w:ascii="Times New Roman" w:hAnsi="Times New Roman" w:cs="Times New Roman"/>
          <w:b/>
        </w:rPr>
        <w:t xml:space="preserve"> </w:t>
      </w:r>
      <w:r w:rsidRPr="00BF11A1">
        <w:rPr>
          <w:rFonts w:ascii="Times New Roman" w:hAnsi="Times New Roman" w:cs="Times New Roman"/>
          <w:b/>
        </w:rPr>
        <w:t>perspectives as</w:t>
      </w:r>
      <w:r>
        <w:rPr>
          <w:rFonts w:ascii="Times New Roman" w:hAnsi="Times New Roman" w:cs="Times New Roman"/>
          <w:b/>
        </w:rPr>
        <w:t xml:space="preserve"> </w:t>
      </w:r>
      <w:r w:rsidRPr="00BF11A1">
        <w:rPr>
          <w:rFonts w:ascii="Times New Roman" w:hAnsi="Times New Roman" w:cs="Times New Roman"/>
          <w:b/>
        </w:rPr>
        <w:t>essential for</w:t>
      </w:r>
      <w:r>
        <w:rPr>
          <w:rFonts w:ascii="Times New Roman" w:hAnsi="Times New Roman" w:cs="Times New Roman"/>
          <w:b/>
        </w:rPr>
        <w:t xml:space="preserve"> </w:t>
      </w:r>
      <w:r w:rsidRPr="00BF11A1">
        <w:rPr>
          <w:rFonts w:ascii="Times New Roman" w:hAnsi="Times New Roman" w:cs="Times New Roman"/>
          <w:b/>
        </w:rPr>
        <w:t>learning, growth, and</w:t>
      </w:r>
      <w:r>
        <w:rPr>
          <w:rFonts w:ascii="Times New Roman" w:hAnsi="Times New Roman" w:cs="Times New Roman"/>
          <w:b/>
        </w:rPr>
        <w:t xml:space="preserve"> </w:t>
      </w:r>
      <w:r w:rsidRPr="00BF11A1">
        <w:rPr>
          <w:rFonts w:ascii="Times New Roman" w:hAnsi="Times New Roman" w:cs="Times New Roman"/>
          <w:b/>
        </w:rPr>
        <w:t>development</w:t>
      </w:r>
      <w:r>
        <w:rPr>
          <w:rFonts w:ascii="Times New Roman" w:hAnsi="Times New Roman" w:cs="Times New Roman"/>
          <w:b/>
        </w:rPr>
        <w:t>.</w:t>
      </w:r>
    </w:p>
    <w:p w14:paraId="6FF287FF" w14:textId="77777777" w:rsidR="002E5BAF" w:rsidRDefault="002E5BAF" w:rsidP="002E5BAF">
      <w:pPr>
        <w:rPr>
          <w:rFonts w:ascii="Times New Roman" w:hAnsi="Times New Roman"/>
          <w:i/>
          <w:iCs/>
        </w:rPr>
      </w:pPr>
      <w:r>
        <w:rPr>
          <w:rFonts w:ascii="Times New Roman" w:hAnsi="Times New Roman"/>
          <w:i/>
          <w:iCs/>
        </w:rPr>
        <w:t>Assessment instrument:</w:t>
      </w:r>
    </w:p>
    <w:p w14:paraId="7941D80D" w14:textId="64D17C9B" w:rsidR="002E5BAF" w:rsidRDefault="002E5BAF" w:rsidP="002E5BAF">
      <w:pPr>
        <w:rPr>
          <w:rFonts w:ascii="Times New Roman" w:hAnsi="Times New Roman"/>
        </w:rPr>
      </w:pPr>
    </w:p>
    <w:p w14:paraId="53A642D7" w14:textId="2C5F079A" w:rsidR="00865C0F" w:rsidRDefault="00865C0F" w:rsidP="002E5BAF">
      <w:pPr>
        <w:rPr>
          <w:rFonts w:ascii="Times New Roman" w:hAnsi="Times New Roman"/>
        </w:rPr>
      </w:pPr>
    </w:p>
    <w:p w14:paraId="54B35C16" w14:textId="77777777" w:rsidR="00865C0F" w:rsidRDefault="00865C0F" w:rsidP="002E5BAF">
      <w:pPr>
        <w:rPr>
          <w:rFonts w:ascii="Times New Roman" w:hAnsi="Times New Roman"/>
        </w:rPr>
      </w:pPr>
    </w:p>
    <w:p w14:paraId="37441D4E" w14:textId="77777777" w:rsidR="00017204" w:rsidRDefault="00017204" w:rsidP="00017204">
      <w:pPr>
        <w:jc w:val="center"/>
        <w:rPr>
          <w:rFonts w:ascii="Times New Roman" w:hAnsi="Times New Roman"/>
        </w:rPr>
      </w:pPr>
      <w:r>
        <w:rPr>
          <w:rFonts w:ascii="Times New Roman" w:hAnsi="Times New Roman"/>
          <w:b/>
          <w:bCs/>
          <w:i/>
          <w:iCs/>
        </w:rPr>
        <w:t xml:space="preserve">Reminder: </w:t>
      </w:r>
      <w:r>
        <w:rPr>
          <w:rFonts w:ascii="Times New Roman" w:hAnsi="Times New Roman"/>
          <w:i/>
          <w:iCs/>
        </w:rPr>
        <w:t>Count only students who completed the assessment exercise.</w:t>
      </w:r>
    </w:p>
    <w:tbl>
      <w:tblPr>
        <w:tblStyle w:val="TableGrid"/>
        <w:tblW w:w="9535" w:type="dxa"/>
        <w:tblLook w:val="00A0" w:firstRow="1" w:lastRow="0" w:firstColumn="1" w:lastColumn="0" w:noHBand="0" w:noVBand="0"/>
      </w:tblPr>
      <w:tblGrid>
        <w:gridCol w:w="1476"/>
        <w:gridCol w:w="2014"/>
        <w:gridCol w:w="2015"/>
        <w:gridCol w:w="2015"/>
        <w:gridCol w:w="2015"/>
      </w:tblGrid>
      <w:tr w:rsidR="00FF48CF" w:rsidRPr="00A635AE" w14:paraId="4C7E5E57" w14:textId="77777777" w:rsidTr="00FF48CF">
        <w:tc>
          <w:tcPr>
            <w:tcW w:w="1476" w:type="dxa"/>
          </w:tcPr>
          <w:p w14:paraId="1F5067E2" w14:textId="77777777" w:rsidR="00FF48CF" w:rsidRDefault="00FF48CF" w:rsidP="00017204">
            <w:pPr>
              <w:jc w:val="right"/>
              <w:rPr>
                <w:rFonts w:ascii="Times New Roman" w:hAnsi="Times New Roman"/>
                <w:sz w:val="20"/>
              </w:rPr>
            </w:pPr>
            <w:r>
              <w:rPr>
                <w:noProof/>
              </w:rPr>
              <mc:AlternateContent>
                <mc:Choice Requires="wps">
                  <w:drawing>
                    <wp:anchor distT="0" distB="0" distL="114300" distR="114300" simplePos="0" relativeHeight="251693056" behindDoc="0" locked="0" layoutInCell="1" allowOverlap="1" wp14:anchorId="0AF0BF97" wp14:editId="50F2C1F8">
                      <wp:simplePos x="0" y="0"/>
                      <wp:positionH relativeFrom="margin">
                        <wp:posOffset>-71755</wp:posOffset>
                      </wp:positionH>
                      <wp:positionV relativeFrom="paragraph">
                        <wp:posOffset>8890</wp:posOffset>
                      </wp:positionV>
                      <wp:extent cx="933450" cy="4286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933450" cy="4286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54D58" id="Straight Connector 6"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7pt" to="67.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" strokecolor="black [3213]">
                      <w10:wrap anchorx="margin"/>
                    </v:line>
                  </w:pict>
                </mc:Fallback>
              </mc:AlternateContent>
            </w:r>
            <w:r>
              <w:rPr>
                <w:rFonts w:ascii="Times New Roman" w:hAnsi="Times New Roman"/>
                <w:sz w:val="20"/>
              </w:rPr>
              <w:t>Mastery</w:t>
            </w:r>
          </w:p>
          <w:p w14:paraId="6AAE0F75" w14:textId="77777777" w:rsidR="00FF48CF" w:rsidRDefault="00FF48CF" w:rsidP="00017204">
            <w:pPr>
              <w:jc w:val="right"/>
              <w:rPr>
                <w:rFonts w:ascii="Times New Roman" w:hAnsi="Times New Roman"/>
                <w:sz w:val="20"/>
              </w:rPr>
            </w:pPr>
          </w:p>
          <w:p w14:paraId="3293EAD9" w14:textId="77777777" w:rsidR="00FF48CF" w:rsidRDefault="00FF48CF" w:rsidP="00017204">
            <w:pPr>
              <w:rPr>
                <w:rFonts w:ascii="Times New Roman" w:hAnsi="Times New Roman" w:cs="Times New Roman"/>
                <w:sz w:val="20"/>
              </w:rPr>
            </w:pPr>
            <w:r>
              <w:rPr>
                <w:rFonts w:ascii="Times New Roman" w:hAnsi="Times New Roman"/>
                <w:sz w:val="20"/>
              </w:rPr>
              <w:t>Category</w:t>
            </w:r>
          </w:p>
        </w:tc>
        <w:tc>
          <w:tcPr>
            <w:tcW w:w="2014" w:type="dxa"/>
          </w:tcPr>
          <w:p w14:paraId="3B5FDF3D" w14:textId="77777777" w:rsidR="00FF48CF" w:rsidRDefault="00FF48CF" w:rsidP="00017204">
            <w:pPr>
              <w:jc w:val="center"/>
              <w:rPr>
                <w:rFonts w:ascii="Times New Roman" w:hAnsi="Times New Roman"/>
                <w:sz w:val="20"/>
              </w:rPr>
            </w:pPr>
          </w:p>
          <w:p w14:paraId="3601BD97" w14:textId="6803FF6D" w:rsidR="00FF48CF" w:rsidRDefault="00FF48CF" w:rsidP="00017204">
            <w:pPr>
              <w:jc w:val="center"/>
              <w:rPr>
                <w:rFonts w:ascii="Times New Roman" w:hAnsi="Times New Roman" w:cs="Times New Roman"/>
                <w:sz w:val="20"/>
              </w:rPr>
            </w:pPr>
            <w:r>
              <w:rPr>
                <w:rFonts w:ascii="Times New Roman" w:hAnsi="Times New Roman"/>
                <w:sz w:val="20"/>
              </w:rPr>
              <w:t>Superior</w:t>
            </w:r>
          </w:p>
        </w:tc>
        <w:tc>
          <w:tcPr>
            <w:tcW w:w="2015" w:type="dxa"/>
          </w:tcPr>
          <w:p w14:paraId="2C621E78" w14:textId="77777777" w:rsidR="00FF48CF" w:rsidRDefault="00FF48CF" w:rsidP="00017204">
            <w:pPr>
              <w:jc w:val="center"/>
              <w:rPr>
                <w:rFonts w:ascii="Times New Roman" w:hAnsi="Times New Roman"/>
                <w:sz w:val="20"/>
              </w:rPr>
            </w:pPr>
          </w:p>
          <w:p w14:paraId="6B2D5671" w14:textId="4B37A8DA" w:rsidR="00FF48CF" w:rsidRDefault="00FF48CF" w:rsidP="00017204">
            <w:pPr>
              <w:jc w:val="center"/>
              <w:rPr>
                <w:rFonts w:ascii="Times New Roman" w:hAnsi="Times New Roman" w:cs="Times New Roman"/>
                <w:sz w:val="20"/>
              </w:rPr>
            </w:pPr>
            <w:r>
              <w:rPr>
                <w:rFonts w:ascii="Times New Roman" w:hAnsi="Times New Roman"/>
                <w:sz w:val="20"/>
              </w:rPr>
              <w:t>Satisfactory</w:t>
            </w:r>
          </w:p>
        </w:tc>
        <w:tc>
          <w:tcPr>
            <w:tcW w:w="2015" w:type="dxa"/>
          </w:tcPr>
          <w:p w14:paraId="38921524" w14:textId="77777777" w:rsidR="00FF48CF" w:rsidRDefault="00FF48CF" w:rsidP="00017204">
            <w:pPr>
              <w:jc w:val="center"/>
              <w:rPr>
                <w:rFonts w:ascii="Times New Roman" w:hAnsi="Times New Roman"/>
                <w:sz w:val="20"/>
              </w:rPr>
            </w:pPr>
          </w:p>
          <w:p w14:paraId="2C9B89FC" w14:textId="5741EA7B" w:rsidR="00FF48CF" w:rsidRPr="00CC37BE" w:rsidRDefault="00FF48CF" w:rsidP="00017204">
            <w:pPr>
              <w:jc w:val="center"/>
              <w:rPr>
                <w:rFonts w:ascii="Times New Roman" w:hAnsi="Times New Roman" w:cs="Times New Roman"/>
                <w:sz w:val="20"/>
              </w:rPr>
            </w:pPr>
            <w:r>
              <w:rPr>
                <w:rFonts w:ascii="Times New Roman" w:hAnsi="Times New Roman"/>
                <w:sz w:val="20"/>
              </w:rPr>
              <w:t>Developing</w:t>
            </w:r>
          </w:p>
        </w:tc>
        <w:tc>
          <w:tcPr>
            <w:tcW w:w="2015" w:type="dxa"/>
          </w:tcPr>
          <w:p w14:paraId="5EFB2DF8" w14:textId="77777777" w:rsidR="00FF48CF" w:rsidRDefault="00FF48CF" w:rsidP="00017204">
            <w:pPr>
              <w:jc w:val="center"/>
              <w:rPr>
                <w:rFonts w:ascii="Times New Roman" w:hAnsi="Times New Roman"/>
                <w:sz w:val="20"/>
              </w:rPr>
            </w:pPr>
          </w:p>
          <w:p w14:paraId="11A2DB0B" w14:textId="651F5FC7" w:rsidR="00FF48CF" w:rsidRPr="00CC37BE" w:rsidRDefault="00FF48CF" w:rsidP="00017204">
            <w:pPr>
              <w:jc w:val="center"/>
              <w:rPr>
                <w:rFonts w:ascii="Times New Roman" w:hAnsi="Times New Roman" w:cs="Times New Roman"/>
                <w:sz w:val="20"/>
              </w:rPr>
            </w:pPr>
            <w:r>
              <w:rPr>
                <w:rFonts w:ascii="Times New Roman" w:hAnsi="Times New Roman"/>
                <w:sz w:val="20"/>
              </w:rPr>
              <w:t>Undeveloped</w:t>
            </w:r>
          </w:p>
        </w:tc>
      </w:tr>
      <w:tr w:rsidR="00FF48CF" w:rsidRPr="00A635AE" w14:paraId="35F727D7" w14:textId="77777777" w:rsidTr="00FF48CF">
        <w:tc>
          <w:tcPr>
            <w:tcW w:w="1476" w:type="dxa"/>
          </w:tcPr>
          <w:p w14:paraId="26F612E3" w14:textId="7E1DE605" w:rsidR="00FF48CF" w:rsidRPr="00A635AE" w:rsidRDefault="00FF48CF" w:rsidP="00DA12DE">
            <w:pPr>
              <w:rPr>
                <w:rFonts w:ascii="Times New Roman" w:hAnsi="Times New Roman" w:cs="Times New Roman"/>
                <w:sz w:val="20"/>
              </w:rPr>
            </w:pPr>
            <w:r>
              <w:rPr>
                <w:rFonts w:ascii="Times New Roman" w:hAnsi="Times New Roman" w:cs="Times New Roman"/>
                <w:sz w:val="20"/>
              </w:rPr>
              <w:t>Empathy</w:t>
            </w:r>
          </w:p>
        </w:tc>
        <w:tc>
          <w:tcPr>
            <w:tcW w:w="2014" w:type="dxa"/>
          </w:tcPr>
          <w:p w14:paraId="493F5BCA" w14:textId="01F27707" w:rsidR="00FF48CF" w:rsidRPr="00A635AE" w:rsidRDefault="00FF48CF" w:rsidP="00DA12DE">
            <w:pPr>
              <w:rPr>
                <w:rFonts w:ascii="Times New Roman" w:hAnsi="Times New Roman" w:cs="Times New Roman"/>
                <w:sz w:val="20"/>
              </w:rPr>
            </w:pPr>
            <w:r>
              <w:rPr>
                <w:sz w:val="18"/>
                <w:szCs w:val="18"/>
              </w:rPr>
              <w:t>Student appreciates the value of varying perspectives and articulates how the perspectives expand and deepen understanding of a particular subject</w:t>
            </w:r>
          </w:p>
        </w:tc>
        <w:tc>
          <w:tcPr>
            <w:tcW w:w="2015" w:type="dxa"/>
          </w:tcPr>
          <w:p w14:paraId="1EB13F9C" w14:textId="425FB95E" w:rsidR="00FF48CF" w:rsidRPr="00A635AE" w:rsidRDefault="00FF48CF" w:rsidP="00DA12DE">
            <w:pPr>
              <w:rPr>
                <w:rFonts w:ascii="Times New Roman" w:hAnsi="Times New Roman" w:cs="Times New Roman"/>
                <w:sz w:val="20"/>
              </w:rPr>
            </w:pPr>
            <w:r>
              <w:rPr>
                <w:sz w:val="18"/>
                <w:szCs w:val="18"/>
              </w:rPr>
              <w:t>Student identifies sufficient components of varying perspectives and articulates some ways that the perspectives address a particular subject</w:t>
            </w:r>
          </w:p>
        </w:tc>
        <w:tc>
          <w:tcPr>
            <w:tcW w:w="2015" w:type="dxa"/>
          </w:tcPr>
          <w:p w14:paraId="10E1F461" w14:textId="76DEC339" w:rsidR="00FF48CF" w:rsidRPr="00A635AE" w:rsidRDefault="00FF48CF" w:rsidP="00DA12DE">
            <w:pPr>
              <w:rPr>
                <w:rFonts w:ascii="Times New Roman" w:hAnsi="Times New Roman" w:cs="Times New Roman"/>
                <w:sz w:val="20"/>
              </w:rPr>
            </w:pPr>
            <w:r>
              <w:rPr>
                <w:sz w:val="18"/>
                <w:szCs w:val="18"/>
              </w:rPr>
              <w:t>Student describes another person's or group's perspective but primarily does so through their own perspective</w:t>
            </w:r>
          </w:p>
        </w:tc>
        <w:tc>
          <w:tcPr>
            <w:tcW w:w="2015" w:type="dxa"/>
          </w:tcPr>
          <w:p w14:paraId="4768E343" w14:textId="27F39BFD" w:rsidR="00FF48CF" w:rsidRPr="00A635AE" w:rsidRDefault="00FF48CF" w:rsidP="00DA12DE">
            <w:pPr>
              <w:rPr>
                <w:rFonts w:ascii="Times New Roman" w:hAnsi="Times New Roman" w:cs="Times New Roman"/>
                <w:sz w:val="20"/>
              </w:rPr>
            </w:pPr>
            <w:r>
              <w:rPr>
                <w:sz w:val="18"/>
                <w:szCs w:val="18"/>
              </w:rPr>
              <w:t>Student fails to identify / describe another person's or group's perspective</w:t>
            </w:r>
          </w:p>
        </w:tc>
      </w:tr>
      <w:tr w:rsidR="00FF48CF" w:rsidRPr="00A635AE" w14:paraId="050EDE33" w14:textId="77777777" w:rsidTr="00FF48CF">
        <w:tc>
          <w:tcPr>
            <w:tcW w:w="1476" w:type="dxa"/>
          </w:tcPr>
          <w:p w14:paraId="65C03E11" w14:textId="77777777" w:rsidR="00FF48CF" w:rsidRPr="00A635AE" w:rsidRDefault="00FF48CF" w:rsidP="00DA12DE">
            <w:pPr>
              <w:rPr>
                <w:rFonts w:ascii="Times New Roman" w:hAnsi="Times New Roman" w:cs="Times New Roman"/>
                <w:sz w:val="20"/>
              </w:rPr>
            </w:pPr>
            <w:r w:rsidRPr="00A635AE">
              <w:rPr>
                <w:rFonts w:ascii="Times New Roman" w:hAnsi="Times New Roman" w:cs="Times New Roman"/>
                <w:sz w:val="20"/>
              </w:rPr>
              <w:t>Number of Students</w:t>
            </w:r>
          </w:p>
        </w:tc>
        <w:tc>
          <w:tcPr>
            <w:tcW w:w="2014" w:type="dxa"/>
          </w:tcPr>
          <w:p w14:paraId="1B19FFA6" w14:textId="77777777" w:rsidR="00FF48CF" w:rsidRPr="00A635AE" w:rsidRDefault="00FF48CF" w:rsidP="00DA12DE">
            <w:pPr>
              <w:rPr>
                <w:rFonts w:ascii="Times New Roman" w:hAnsi="Times New Roman" w:cs="Times New Roman"/>
                <w:sz w:val="20"/>
              </w:rPr>
            </w:pPr>
          </w:p>
        </w:tc>
        <w:tc>
          <w:tcPr>
            <w:tcW w:w="2015" w:type="dxa"/>
          </w:tcPr>
          <w:p w14:paraId="4F71453E" w14:textId="77777777" w:rsidR="00FF48CF" w:rsidRPr="00A635AE" w:rsidRDefault="00FF48CF" w:rsidP="00DA12DE">
            <w:pPr>
              <w:rPr>
                <w:rFonts w:ascii="Times New Roman" w:hAnsi="Times New Roman" w:cs="Times New Roman"/>
                <w:sz w:val="20"/>
              </w:rPr>
            </w:pPr>
          </w:p>
        </w:tc>
        <w:tc>
          <w:tcPr>
            <w:tcW w:w="2015" w:type="dxa"/>
          </w:tcPr>
          <w:p w14:paraId="477A2F5E" w14:textId="77777777" w:rsidR="00FF48CF" w:rsidRPr="00A635AE" w:rsidRDefault="00FF48CF" w:rsidP="00DA12DE">
            <w:pPr>
              <w:rPr>
                <w:rFonts w:ascii="Times New Roman" w:hAnsi="Times New Roman" w:cs="Times New Roman"/>
                <w:sz w:val="20"/>
              </w:rPr>
            </w:pPr>
          </w:p>
        </w:tc>
        <w:tc>
          <w:tcPr>
            <w:tcW w:w="2015" w:type="dxa"/>
          </w:tcPr>
          <w:p w14:paraId="35780CCE" w14:textId="77777777" w:rsidR="00FF48CF" w:rsidRPr="00A635AE" w:rsidRDefault="00FF48CF" w:rsidP="00DA12DE">
            <w:pPr>
              <w:rPr>
                <w:rFonts w:ascii="Times New Roman" w:hAnsi="Times New Roman" w:cs="Times New Roman"/>
                <w:sz w:val="20"/>
              </w:rPr>
            </w:pPr>
          </w:p>
        </w:tc>
      </w:tr>
    </w:tbl>
    <w:p w14:paraId="266EFD1B" w14:textId="77777777" w:rsidR="002E5BAF" w:rsidRPr="00A635AE" w:rsidRDefault="002E5BAF" w:rsidP="002E5BAF">
      <w:pPr>
        <w:rPr>
          <w:rFonts w:ascii="Times New Roman" w:hAnsi="Times New Roman" w:cs="Times New Roman"/>
        </w:rPr>
      </w:pPr>
    </w:p>
    <w:p w14:paraId="1DAD558F" w14:textId="77777777" w:rsidR="00353614" w:rsidRDefault="00353614">
      <w:pPr>
        <w:rPr>
          <w:rFonts w:ascii="Times New Roman" w:hAnsi="Times New Roman" w:cs="Times New Roman"/>
          <w:b/>
          <w:u w:val="single"/>
        </w:rPr>
      </w:pPr>
      <w:r>
        <w:rPr>
          <w:rFonts w:ascii="Times New Roman" w:hAnsi="Times New Roman" w:cs="Times New Roman"/>
          <w:b/>
          <w:u w:val="single"/>
        </w:rPr>
        <w:br w:type="page"/>
      </w:r>
    </w:p>
    <w:p w14:paraId="748364C9" w14:textId="77777777" w:rsidR="00865C0F" w:rsidRPr="00865C0F" w:rsidRDefault="00865C0F" w:rsidP="00865C0F">
      <w:pPr>
        <w:rPr>
          <w:rFonts w:ascii="Times New Roman" w:hAnsi="Times New Roman"/>
          <w:b/>
        </w:rPr>
      </w:pPr>
      <w:bookmarkStart w:id="2" w:name="_Hlk146869543"/>
      <w:r w:rsidRPr="00865C0F">
        <w:rPr>
          <w:rFonts w:ascii="Times New Roman" w:hAnsi="Times New Roman"/>
          <w:b/>
        </w:rPr>
        <w:lastRenderedPageBreak/>
        <w:t>Analysis and Discussion</w:t>
      </w:r>
    </w:p>
    <w:p w14:paraId="6FBE705F" w14:textId="77777777" w:rsidR="00865C0F" w:rsidRPr="00865C0F" w:rsidRDefault="00865C0F" w:rsidP="00865C0F">
      <w:pPr>
        <w:rPr>
          <w:rFonts w:ascii="Times New Roman" w:hAnsi="Times New Roman"/>
          <w:b/>
        </w:rPr>
      </w:pPr>
    </w:p>
    <w:p w14:paraId="77E9E85D" w14:textId="77777777" w:rsidR="00865C0F" w:rsidRPr="00865C0F" w:rsidRDefault="00865C0F" w:rsidP="00865C0F">
      <w:pPr>
        <w:rPr>
          <w:rFonts w:ascii="Times New Roman" w:hAnsi="Times New Roman"/>
          <w:bCs/>
          <w:i/>
          <w:iCs/>
        </w:rPr>
      </w:pPr>
      <w:r w:rsidRPr="00865C0F">
        <w:rPr>
          <w:rFonts w:ascii="Times New Roman" w:hAnsi="Times New Roman"/>
          <w:bCs/>
          <w:i/>
          <w:iCs/>
        </w:rPr>
        <w:t>Review the assessment data. As informed by the data and your observations, discuss the points of strength and of concern for each of the SLOs within the Gen Ed objective. What activities, assignments, or other tasks seemed to have been more (or less) successful in promoting student mastery of each SLO? As appropriate, you may choose to refer to previous assessment reports in commenting upon the outcomes of this semester.</w:t>
      </w:r>
    </w:p>
    <w:p w14:paraId="638441BA" w14:textId="77777777" w:rsidR="00865C0F" w:rsidRPr="00865C0F" w:rsidRDefault="00865C0F" w:rsidP="00865C0F">
      <w:pPr>
        <w:rPr>
          <w:rFonts w:ascii="Times New Roman" w:hAnsi="Times New Roman"/>
          <w:bCs/>
        </w:rPr>
      </w:pPr>
    </w:p>
    <w:p w14:paraId="63DA65D8" w14:textId="77777777" w:rsidR="00865C0F" w:rsidRPr="00865C0F" w:rsidRDefault="00865C0F" w:rsidP="00865C0F">
      <w:pPr>
        <w:rPr>
          <w:rFonts w:ascii="Times New Roman" w:hAnsi="Times New Roman"/>
          <w:bCs/>
        </w:rPr>
      </w:pPr>
      <w:r w:rsidRPr="00865C0F">
        <w:rPr>
          <w:rFonts w:ascii="Times New Roman" w:hAnsi="Times New Roman"/>
          <w:bCs/>
        </w:rPr>
        <w:t>Comments:</w:t>
      </w:r>
    </w:p>
    <w:p w14:paraId="4C81F12D" w14:textId="77777777" w:rsidR="00865C0F" w:rsidRPr="00865C0F" w:rsidRDefault="00865C0F" w:rsidP="00865C0F">
      <w:pPr>
        <w:rPr>
          <w:rFonts w:ascii="Times New Roman" w:hAnsi="Times New Roman"/>
          <w:bCs/>
        </w:rPr>
      </w:pPr>
    </w:p>
    <w:p w14:paraId="300E1FCB" w14:textId="77777777" w:rsidR="00865C0F" w:rsidRPr="00865C0F" w:rsidRDefault="00865C0F" w:rsidP="00865C0F">
      <w:pPr>
        <w:rPr>
          <w:rFonts w:ascii="Times New Roman" w:hAnsi="Times New Roman"/>
          <w:bCs/>
        </w:rPr>
      </w:pPr>
    </w:p>
    <w:p w14:paraId="28E67D6C" w14:textId="77777777" w:rsidR="00865C0F" w:rsidRPr="00865C0F" w:rsidRDefault="00865C0F" w:rsidP="00865C0F">
      <w:pPr>
        <w:rPr>
          <w:rFonts w:ascii="Times New Roman" w:hAnsi="Times New Roman"/>
          <w:bCs/>
        </w:rPr>
      </w:pPr>
    </w:p>
    <w:p w14:paraId="2D66676F" w14:textId="77777777" w:rsidR="00865C0F" w:rsidRPr="00865C0F" w:rsidRDefault="00865C0F" w:rsidP="00865C0F">
      <w:pPr>
        <w:rPr>
          <w:rFonts w:ascii="Times New Roman" w:hAnsi="Times New Roman"/>
          <w:bCs/>
        </w:rPr>
      </w:pPr>
    </w:p>
    <w:p w14:paraId="4C9AE6F0" w14:textId="77777777" w:rsidR="00865C0F" w:rsidRPr="00865C0F" w:rsidRDefault="00865C0F" w:rsidP="00865C0F">
      <w:pPr>
        <w:rPr>
          <w:rFonts w:ascii="Times New Roman" w:hAnsi="Times New Roman"/>
          <w:bCs/>
        </w:rPr>
      </w:pPr>
    </w:p>
    <w:p w14:paraId="6D9A6851" w14:textId="77777777" w:rsidR="00865C0F" w:rsidRPr="00865C0F" w:rsidRDefault="00865C0F" w:rsidP="00865C0F">
      <w:pPr>
        <w:rPr>
          <w:rFonts w:ascii="Times New Roman" w:hAnsi="Times New Roman"/>
          <w:bCs/>
        </w:rPr>
      </w:pPr>
    </w:p>
    <w:p w14:paraId="57A0D12D" w14:textId="77777777" w:rsidR="00865C0F" w:rsidRPr="00865C0F" w:rsidRDefault="00865C0F" w:rsidP="00865C0F">
      <w:pPr>
        <w:rPr>
          <w:rFonts w:ascii="Times New Roman" w:hAnsi="Times New Roman"/>
          <w:bCs/>
        </w:rPr>
      </w:pPr>
    </w:p>
    <w:p w14:paraId="4F859EF6" w14:textId="77777777" w:rsidR="00865C0F" w:rsidRPr="00865C0F" w:rsidRDefault="00865C0F" w:rsidP="00865C0F">
      <w:pPr>
        <w:rPr>
          <w:rFonts w:ascii="Times New Roman" w:hAnsi="Times New Roman"/>
          <w:bCs/>
        </w:rPr>
      </w:pPr>
    </w:p>
    <w:p w14:paraId="5430279F" w14:textId="77777777" w:rsidR="00865C0F" w:rsidRPr="00865C0F" w:rsidRDefault="00865C0F" w:rsidP="00865C0F">
      <w:pPr>
        <w:rPr>
          <w:rFonts w:ascii="Times New Roman" w:hAnsi="Times New Roman"/>
          <w:bCs/>
        </w:rPr>
      </w:pPr>
    </w:p>
    <w:p w14:paraId="566CD9F3" w14:textId="77777777" w:rsidR="00865C0F" w:rsidRPr="00865C0F" w:rsidRDefault="00865C0F" w:rsidP="00865C0F">
      <w:pPr>
        <w:rPr>
          <w:rFonts w:ascii="Times New Roman" w:hAnsi="Times New Roman"/>
          <w:b/>
          <w:bCs/>
        </w:rPr>
      </w:pPr>
      <w:r w:rsidRPr="00865C0F">
        <w:rPr>
          <w:rFonts w:ascii="Times New Roman" w:hAnsi="Times New Roman"/>
          <w:b/>
          <w:bCs/>
        </w:rPr>
        <w:t>Modification(s) for Future Courses</w:t>
      </w:r>
    </w:p>
    <w:p w14:paraId="28F21B4B" w14:textId="77777777" w:rsidR="00865C0F" w:rsidRPr="00865C0F" w:rsidRDefault="00865C0F" w:rsidP="00865C0F">
      <w:pPr>
        <w:rPr>
          <w:rFonts w:ascii="Times New Roman" w:hAnsi="Times New Roman"/>
          <w:b/>
          <w:i/>
          <w:iCs/>
        </w:rPr>
      </w:pPr>
    </w:p>
    <w:p w14:paraId="6B0DC1D1" w14:textId="77777777" w:rsidR="00865C0F" w:rsidRPr="00865C0F" w:rsidRDefault="00865C0F" w:rsidP="00865C0F">
      <w:pPr>
        <w:rPr>
          <w:rFonts w:ascii="Times New Roman" w:hAnsi="Times New Roman"/>
          <w:bCs/>
          <w:i/>
          <w:iCs/>
        </w:rPr>
      </w:pPr>
      <w:r w:rsidRPr="00865C0F">
        <w:rPr>
          <w:rFonts w:ascii="Times New Roman" w:hAnsi="Times New Roman"/>
          <w:bCs/>
          <w:i/>
          <w:iCs/>
        </w:rPr>
        <w:t xml:space="preserve">Identify at least one modification you will employ the next time you teach this Gen Ed objective (not necessarily the next time you teach this course) in order to promote student learning and mastery of one (or more) of the SLOs. State your modification assertively—not what you </w:t>
      </w:r>
      <w:r w:rsidRPr="00865C0F">
        <w:rPr>
          <w:rFonts w:ascii="Times New Roman" w:hAnsi="Times New Roman"/>
          <w:bCs/>
          <w:i/>
          <w:iCs/>
          <w:u w:val="single"/>
        </w:rPr>
        <w:t>hope</w:t>
      </w:r>
      <w:r w:rsidRPr="00865C0F">
        <w:rPr>
          <w:rFonts w:ascii="Times New Roman" w:hAnsi="Times New Roman"/>
          <w:bCs/>
          <w:i/>
          <w:iCs/>
        </w:rPr>
        <w:t xml:space="preserve"> or </w:t>
      </w:r>
      <w:r w:rsidRPr="00865C0F">
        <w:rPr>
          <w:rFonts w:ascii="Times New Roman" w:hAnsi="Times New Roman"/>
          <w:bCs/>
          <w:i/>
          <w:iCs/>
          <w:u w:val="single"/>
        </w:rPr>
        <w:t>will consider</w:t>
      </w:r>
      <w:r w:rsidRPr="00865C0F">
        <w:rPr>
          <w:rFonts w:ascii="Times New Roman" w:hAnsi="Times New Roman"/>
          <w:bCs/>
          <w:i/>
          <w:iCs/>
        </w:rPr>
        <w:t xml:space="preserve"> but what you’ve decided to change for next time and what you hope to accomplish.</w:t>
      </w:r>
    </w:p>
    <w:p w14:paraId="09D16A43" w14:textId="77777777" w:rsidR="00865C0F" w:rsidRPr="00865C0F" w:rsidRDefault="00865C0F" w:rsidP="00865C0F">
      <w:pPr>
        <w:numPr>
          <w:ilvl w:val="0"/>
          <w:numId w:val="1"/>
        </w:numPr>
        <w:rPr>
          <w:rFonts w:ascii="Times New Roman" w:hAnsi="Times New Roman"/>
          <w:bCs/>
          <w:i/>
          <w:iCs/>
        </w:rPr>
      </w:pPr>
      <w:r w:rsidRPr="00865C0F">
        <w:rPr>
          <w:rFonts w:ascii="Times New Roman" w:hAnsi="Times New Roman"/>
          <w:bCs/>
          <w:i/>
          <w:iCs/>
        </w:rPr>
        <w:t>Modifications need not be sweeping (“I’m re-doing every lecture!”) but can be very focused (“I will add this extra assignment to address the SLO . . . I will take a class period to give students extra insight into [task associated with SLO] . . . I will develop a handout that offers a better introduction into [aspect of SLO]”).</w:t>
      </w:r>
    </w:p>
    <w:p w14:paraId="41E63F37" w14:textId="77777777" w:rsidR="00865C0F" w:rsidRPr="00865C0F" w:rsidRDefault="00865C0F" w:rsidP="00865C0F">
      <w:pPr>
        <w:rPr>
          <w:rFonts w:ascii="Times New Roman" w:hAnsi="Times New Roman"/>
          <w:bCs/>
          <w:i/>
          <w:iCs/>
        </w:rPr>
      </w:pPr>
    </w:p>
    <w:bookmarkEnd w:id="2"/>
    <w:p w14:paraId="391407A2" w14:textId="77777777" w:rsidR="00865C0F" w:rsidRPr="00865C0F" w:rsidRDefault="00865C0F" w:rsidP="00865C0F">
      <w:pPr>
        <w:rPr>
          <w:rFonts w:ascii="Times New Roman" w:hAnsi="Times New Roman"/>
          <w:bCs/>
        </w:rPr>
      </w:pPr>
      <w:r w:rsidRPr="00865C0F">
        <w:rPr>
          <w:rFonts w:ascii="Times New Roman" w:hAnsi="Times New Roman"/>
          <w:bCs/>
        </w:rPr>
        <w:t>Comments:</w:t>
      </w:r>
    </w:p>
    <w:p w14:paraId="5075A5D8" w14:textId="77777777" w:rsidR="00865C0F" w:rsidRPr="00865C0F" w:rsidRDefault="00865C0F" w:rsidP="00865C0F">
      <w:pPr>
        <w:rPr>
          <w:rFonts w:ascii="Times New Roman" w:hAnsi="Times New Roman"/>
          <w:bCs/>
        </w:rPr>
      </w:pPr>
    </w:p>
    <w:p w14:paraId="4C68410F" w14:textId="77777777" w:rsidR="00865C0F" w:rsidRPr="00865C0F" w:rsidRDefault="00865C0F" w:rsidP="00865C0F">
      <w:pPr>
        <w:rPr>
          <w:rFonts w:ascii="Times New Roman" w:hAnsi="Times New Roman"/>
          <w:bCs/>
        </w:rPr>
      </w:pPr>
    </w:p>
    <w:p w14:paraId="5694C460" w14:textId="77777777" w:rsidR="00865C0F" w:rsidRPr="00865C0F" w:rsidRDefault="00865C0F" w:rsidP="00865C0F">
      <w:pPr>
        <w:rPr>
          <w:rFonts w:ascii="Times New Roman" w:hAnsi="Times New Roman"/>
          <w:bCs/>
        </w:rPr>
      </w:pPr>
    </w:p>
    <w:p w14:paraId="243E6E3E" w14:textId="77777777" w:rsidR="00865C0F" w:rsidRPr="00865C0F" w:rsidRDefault="00865C0F" w:rsidP="00865C0F">
      <w:pPr>
        <w:rPr>
          <w:rFonts w:ascii="Times New Roman" w:hAnsi="Times New Roman"/>
          <w:bCs/>
        </w:rPr>
      </w:pPr>
    </w:p>
    <w:p w14:paraId="0A18126C" w14:textId="77777777" w:rsidR="00865C0F" w:rsidRPr="00865C0F" w:rsidRDefault="00865C0F" w:rsidP="00865C0F">
      <w:pPr>
        <w:rPr>
          <w:rFonts w:ascii="Times New Roman" w:hAnsi="Times New Roman"/>
          <w:bCs/>
        </w:rPr>
      </w:pPr>
    </w:p>
    <w:p w14:paraId="5887812A" w14:textId="77777777" w:rsidR="00865C0F" w:rsidRPr="00865C0F" w:rsidRDefault="00865C0F" w:rsidP="00865C0F">
      <w:pPr>
        <w:rPr>
          <w:rFonts w:ascii="Times New Roman" w:hAnsi="Times New Roman"/>
          <w:b/>
        </w:rPr>
      </w:pPr>
      <w:r w:rsidRPr="00865C0F">
        <w:rPr>
          <w:rFonts w:ascii="Times New Roman" w:hAnsi="Times New Roman"/>
          <w:b/>
          <w:bCs/>
        </w:rPr>
        <w:t xml:space="preserve">Optional: Reflections on student mastery of the </w:t>
      </w:r>
      <w:r w:rsidRPr="00865C0F">
        <w:rPr>
          <w:rFonts w:ascii="Times New Roman" w:hAnsi="Times New Roman"/>
          <w:b/>
          <w:bCs/>
          <w:i/>
          <w:iCs/>
        </w:rPr>
        <w:t xml:space="preserve">disciplinary </w:t>
      </w:r>
      <w:r w:rsidRPr="00865C0F">
        <w:rPr>
          <w:rFonts w:ascii="Times New Roman" w:hAnsi="Times New Roman"/>
          <w:b/>
          <w:bCs/>
        </w:rPr>
        <w:t>content or on other aspects of the course</w:t>
      </w:r>
      <w:r w:rsidRPr="00865C0F">
        <w:rPr>
          <w:rFonts w:ascii="Times New Roman" w:hAnsi="Times New Roman"/>
          <w:b/>
        </w:rPr>
        <w:t xml:space="preserve">. </w:t>
      </w:r>
      <w:r w:rsidRPr="00865C0F">
        <w:rPr>
          <w:rFonts w:ascii="Times New Roman" w:hAnsi="Times New Roman"/>
          <w:bCs/>
          <w:i/>
          <w:iCs/>
        </w:rPr>
        <w:t>Capturing these comments now may assist you in planning your next course(s) and / or assist in department-wide conversations about the curriculum. These comments will not be part of the campus-wide General Education record; they are for your own consideration.</w:t>
      </w:r>
    </w:p>
    <w:p w14:paraId="6173107B" w14:textId="77777777" w:rsidR="00865C0F" w:rsidRPr="00865C0F" w:rsidRDefault="00865C0F" w:rsidP="00865C0F">
      <w:pPr>
        <w:rPr>
          <w:rFonts w:ascii="Times New Roman" w:hAnsi="Times New Roman"/>
          <w:bCs/>
        </w:rPr>
      </w:pPr>
    </w:p>
    <w:p w14:paraId="4851704C" w14:textId="164C31ED" w:rsidR="002F21D8" w:rsidRPr="00865C0F" w:rsidRDefault="00865C0F" w:rsidP="00865C0F">
      <w:pPr>
        <w:rPr>
          <w:rFonts w:ascii="Times New Roman" w:hAnsi="Times New Roman" w:cs="Times New Roman"/>
          <w:bCs/>
        </w:rPr>
      </w:pPr>
      <w:r w:rsidRPr="00865C0F">
        <w:rPr>
          <w:rFonts w:ascii="Times New Roman" w:hAnsi="Times New Roman"/>
          <w:bCs/>
        </w:rPr>
        <w:t>Comments:</w:t>
      </w:r>
    </w:p>
    <w:sectPr w:rsidR="002F21D8" w:rsidRPr="00865C0F" w:rsidSect="00B02118">
      <w:pgSz w:w="12240" w:h="15840"/>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3FB0"/>
    <w:multiLevelType w:val="hybridMultilevel"/>
    <w:tmpl w:val="20ACC450"/>
    <w:lvl w:ilvl="0" w:tplc="5DAAA08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D8"/>
    <w:rsid w:val="00017204"/>
    <w:rsid w:val="00031300"/>
    <w:rsid w:val="00055C79"/>
    <w:rsid w:val="00077018"/>
    <w:rsid w:val="000C59E1"/>
    <w:rsid w:val="00144BCA"/>
    <w:rsid w:val="002956AE"/>
    <w:rsid w:val="002C327D"/>
    <w:rsid w:val="002C4898"/>
    <w:rsid w:val="002D7009"/>
    <w:rsid w:val="002E5BAF"/>
    <w:rsid w:val="002F21D8"/>
    <w:rsid w:val="002F2710"/>
    <w:rsid w:val="00341BEB"/>
    <w:rsid w:val="00353614"/>
    <w:rsid w:val="0037197F"/>
    <w:rsid w:val="00406763"/>
    <w:rsid w:val="004C5D41"/>
    <w:rsid w:val="005B4754"/>
    <w:rsid w:val="005F011C"/>
    <w:rsid w:val="00620481"/>
    <w:rsid w:val="006414C1"/>
    <w:rsid w:val="006943D5"/>
    <w:rsid w:val="00753879"/>
    <w:rsid w:val="007C1A37"/>
    <w:rsid w:val="00865C0F"/>
    <w:rsid w:val="008A3BFE"/>
    <w:rsid w:val="008B5F99"/>
    <w:rsid w:val="00A30B62"/>
    <w:rsid w:val="00A33971"/>
    <w:rsid w:val="00A62480"/>
    <w:rsid w:val="00A635AE"/>
    <w:rsid w:val="00B02118"/>
    <w:rsid w:val="00B23C12"/>
    <w:rsid w:val="00B75531"/>
    <w:rsid w:val="00BF11A1"/>
    <w:rsid w:val="00BF257D"/>
    <w:rsid w:val="00CC196A"/>
    <w:rsid w:val="00CD50BF"/>
    <w:rsid w:val="00D26669"/>
    <w:rsid w:val="00D41417"/>
    <w:rsid w:val="00DD3DFB"/>
    <w:rsid w:val="00DF62F2"/>
    <w:rsid w:val="00E20274"/>
    <w:rsid w:val="00E37D8D"/>
    <w:rsid w:val="00E66BD1"/>
    <w:rsid w:val="00E776D2"/>
    <w:rsid w:val="00E87499"/>
    <w:rsid w:val="00EA348D"/>
    <w:rsid w:val="00EC188C"/>
    <w:rsid w:val="00F01AAF"/>
    <w:rsid w:val="00F42CAC"/>
    <w:rsid w:val="00FD3A72"/>
    <w:rsid w:val="00FF48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4811C1B"/>
  <w15:docId w15:val="{421501F5-D56B-42AD-A724-85FCB93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1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A323EF"/>
    <w:rPr>
      <w:sz w:val="20"/>
    </w:rPr>
  </w:style>
  <w:style w:type="table" w:styleId="TableGrid">
    <w:name w:val="Table Grid"/>
    <w:basedOn w:val="TableNormal"/>
    <w:uiPriority w:val="59"/>
    <w:rsid w:val="005B47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41BEB"/>
    <w:rPr>
      <w:sz w:val="18"/>
      <w:szCs w:val="18"/>
    </w:rPr>
  </w:style>
  <w:style w:type="paragraph" w:styleId="CommentText">
    <w:name w:val="annotation text"/>
    <w:basedOn w:val="Normal"/>
    <w:link w:val="CommentTextChar"/>
    <w:uiPriority w:val="99"/>
    <w:semiHidden/>
    <w:unhideWhenUsed/>
    <w:rsid w:val="00341BEB"/>
  </w:style>
  <w:style w:type="character" w:customStyle="1" w:styleId="CommentTextChar">
    <w:name w:val="Comment Text Char"/>
    <w:basedOn w:val="DefaultParagraphFont"/>
    <w:link w:val="CommentText"/>
    <w:uiPriority w:val="99"/>
    <w:semiHidden/>
    <w:rsid w:val="00341BEB"/>
    <w:rPr>
      <w:sz w:val="24"/>
      <w:szCs w:val="24"/>
    </w:rPr>
  </w:style>
  <w:style w:type="paragraph" w:styleId="CommentSubject">
    <w:name w:val="annotation subject"/>
    <w:basedOn w:val="CommentText"/>
    <w:next w:val="CommentText"/>
    <w:link w:val="CommentSubjectChar"/>
    <w:uiPriority w:val="99"/>
    <w:semiHidden/>
    <w:unhideWhenUsed/>
    <w:rsid w:val="00341BEB"/>
    <w:rPr>
      <w:b/>
      <w:bCs/>
      <w:sz w:val="20"/>
      <w:szCs w:val="20"/>
    </w:rPr>
  </w:style>
  <w:style w:type="character" w:customStyle="1" w:styleId="CommentSubjectChar">
    <w:name w:val="Comment Subject Char"/>
    <w:basedOn w:val="CommentTextChar"/>
    <w:link w:val="CommentSubject"/>
    <w:uiPriority w:val="99"/>
    <w:semiHidden/>
    <w:rsid w:val="00341BEB"/>
    <w:rPr>
      <w:b/>
      <w:bCs/>
      <w:sz w:val="24"/>
      <w:szCs w:val="24"/>
    </w:rPr>
  </w:style>
  <w:style w:type="paragraph" w:styleId="BalloonText">
    <w:name w:val="Balloon Text"/>
    <w:basedOn w:val="Normal"/>
    <w:link w:val="BalloonTextChar"/>
    <w:uiPriority w:val="99"/>
    <w:semiHidden/>
    <w:unhideWhenUsed/>
    <w:rsid w:val="00341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BEB"/>
    <w:rPr>
      <w:rFonts w:ascii="Lucida Grande" w:hAnsi="Lucida Grande" w:cs="Lucida Grande"/>
      <w:sz w:val="18"/>
      <w:szCs w:val="18"/>
    </w:rPr>
  </w:style>
  <w:style w:type="paragraph" w:customStyle="1" w:styleId="Normal1">
    <w:name w:val="Normal1"/>
    <w:rsid w:val="008B5F99"/>
    <w:pPr>
      <w:contextualSpacing/>
    </w:pPr>
    <w:rPr>
      <w:rFonts w:ascii="Cambria" w:eastAsia="Cambria" w:hAnsi="Cambria" w:cs="Cambri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957">
      <w:bodyDiv w:val="1"/>
      <w:marLeft w:val="0"/>
      <w:marRight w:val="0"/>
      <w:marTop w:val="0"/>
      <w:marBottom w:val="0"/>
      <w:divBdr>
        <w:top w:val="none" w:sz="0" w:space="0" w:color="auto"/>
        <w:left w:val="none" w:sz="0" w:space="0" w:color="auto"/>
        <w:bottom w:val="none" w:sz="0" w:space="0" w:color="auto"/>
        <w:right w:val="none" w:sz="0" w:space="0" w:color="auto"/>
      </w:divBdr>
    </w:div>
    <w:div w:id="109708520">
      <w:bodyDiv w:val="1"/>
      <w:marLeft w:val="0"/>
      <w:marRight w:val="0"/>
      <w:marTop w:val="0"/>
      <w:marBottom w:val="0"/>
      <w:divBdr>
        <w:top w:val="none" w:sz="0" w:space="0" w:color="auto"/>
        <w:left w:val="none" w:sz="0" w:space="0" w:color="auto"/>
        <w:bottom w:val="none" w:sz="0" w:space="0" w:color="auto"/>
        <w:right w:val="none" w:sz="0" w:space="0" w:color="auto"/>
      </w:divBdr>
    </w:div>
    <w:div w:id="234584623">
      <w:bodyDiv w:val="1"/>
      <w:marLeft w:val="0"/>
      <w:marRight w:val="0"/>
      <w:marTop w:val="0"/>
      <w:marBottom w:val="0"/>
      <w:divBdr>
        <w:top w:val="none" w:sz="0" w:space="0" w:color="auto"/>
        <w:left w:val="none" w:sz="0" w:space="0" w:color="auto"/>
        <w:bottom w:val="none" w:sz="0" w:space="0" w:color="auto"/>
        <w:right w:val="none" w:sz="0" w:space="0" w:color="auto"/>
      </w:divBdr>
    </w:div>
    <w:div w:id="336158420">
      <w:bodyDiv w:val="1"/>
      <w:marLeft w:val="0"/>
      <w:marRight w:val="0"/>
      <w:marTop w:val="0"/>
      <w:marBottom w:val="0"/>
      <w:divBdr>
        <w:top w:val="none" w:sz="0" w:space="0" w:color="auto"/>
        <w:left w:val="none" w:sz="0" w:space="0" w:color="auto"/>
        <w:bottom w:val="none" w:sz="0" w:space="0" w:color="auto"/>
        <w:right w:val="none" w:sz="0" w:space="0" w:color="auto"/>
      </w:divBdr>
    </w:div>
    <w:div w:id="431904514">
      <w:bodyDiv w:val="1"/>
      <w:marLeft w:val="0"/>
      <w:marRight w:val="0"/>
      <w:marTop w:val="0"/>
      <w:marBottom w:val="0"/>
      <w:divBdr>
        <w:top w:val="none" w:sz="0" w:space="0" w:color="auto"/>
        <w:left w:val="none" w:sz="0" w:space="0" w:color="auto"/>
        <w:bottom w:val="none" w:sz="0" w:space="0" w:color="auto"/>
        <w:right w:val="none" w:sz="0" w:space="0" w:color="auto"/>
      </w:divBdr>
    </w:div>
    <w:div w:id="544949802">
      <w:bodyDiv w:val="1"/>
      <w:marLeft w:val="0"/>
      <w:marRight w:val="0"/>
      <w:marTop w:val="0"/>
      <w:marBottom w:val="0"/>
      <w:divBdr>
        <w:top w:val="none" w:sz="0" w:space="0" w:color="auto"/>
        <w:left w:val="none" w:sz="0" w:space="0" w:color="auto"/>
        <w:bottom w:val="none" w:sz="0" w:space="0" w:color="auto"/>
        <w:right w:val="none" w:sz="0" w:space="0" w:color="auto"/>
      </w:divBdr>
    </w:div>
    <w:div w:id="591935102">
      <w:bodyDiv w:val="1"/>
      <w:marLeft w:val="0"/>
      <w:marRight w:val="0"/>
      <w:marTop w:val="0"/>
      <w:marBottom w:val="0"/>
      <w:divBdr>
        <w:top w:val="none" w:sz="0" w:space="0" w:color="auto"/>
        <w:left w:val="none" w:sz="0" w:space="0" w:color="auto"/>
        <w:bottom w:val="none" w:sz="0" w:space="0" w:color="auto"/>
        <w:right w:val="none" w:sz="0" w:space="0" w:color="auto"/>
      </w:divBdr>
    </w:div>
    <w:div w:id="814369983">
      <w:bodyDiv w:val="1"/>
      <w:marLeft w:val="0"/>
      <w:marRight w:val="0"/>
      <w:marTop w:val="0"/>
      <w:marBottom w:val="0"/>
      <w:divBdr>
        <w:top w:val="none" w:sz="0" w:space="0" w:color="auto"/>
        <w:left w:val="none" w:sz="0" w:space="0" w:color="auto"/>
        <w:bottom w:val="none" w:sz="0" w:space="0" w:color="auto"/>
        <w:right w:val="none" w:sz="0" w:space="0" w:color="auto"/>
      </w:divBdr>
    </w:div>
    <w:div w:id="856162950">
      <w:bodyDiv w:val="1"/>
      <w:marLeft w:val="0"/>
      <w:marRight w:val="0"/>
      <w:marTop w:val="0"/>
      <w:marBottom w:val="0"/>
      <w:divBdr>
        <w:top w:val="none" w:sz="0" w:space="0" w:color="auto"/>
        <w:left w:val="none" w:sz="0" w:space="0" w:color="auto"/>
        <w:bottom w:val="none" w:sz="0" w:space="0" w:color="auto"/>
        <w:right w:val="none" w:sz="0" w:space="0" w:color="auto"/>
      </w:divBdr>
    </w:div>
    <w:div w:id="929319224">
      <w:bodyDiv w:val="1"/>
      <w:marLeft w:val="0"/>
      <w:marRight w:val="0"/>
      <w:marTop w:val="0"/>
      <w:marBottom w:val="0"/>
      <w:divBdr>
        <w:top w:val="none" w:sz="0" w:space="0" w:color="auto"/>
        <w:left w:val="none" w:sz="0" w:space="0" w:color="auto"/>
        <w:bottom w:val="none" w:sz="0" w:space="0" w:color="auto"/>
        <w:right w:val="none" w:sz="0" w:space="0" w:color="auto"/>
      </w:divBdr>
    </w:div>
    <w:div w:id="1193297776">
      <w:bodyDiv w:val="1"/>
      <w:marLeft w:val="0"/>
      <w:marRight w:val="0"/>
      <w:marTop w:val="0"/>
      <w:marBottom w:val="0"/>
      <w:divBdr>
        <w:top w:val="none" w:sz="0" w:space="0" w:color="auto"/>
        <w:left w:val="none" w:sz="0" w:space="0" w:color="auto"/>
        <w:bottom w:val="none" w:sz="0" w:space="0" w:color="auto"/>
        <w:right w:val="none" w:sz="0" w:space="0" w:color="auto"/>
      </w:divBdr>
    </w:div>
    <w:div w:id="1193498794">
      <w:bodyDiv w:val="1"/>
      <w:marLeft w:val="0"/>
      <w:marRight w:val="0"/>
      <w:marTop w:val="0"/>
      <w:marBottom w:val="0"/>
      <w:divBdr>
        <w:top w:val="none" w:sz="0" w:space="0" w:color="auto"/>
        <w:left w:val="none" w:sz="0" w:space="0" w:color="auto"/>
        <w:bottom w:val="none" w:sz="0" w:space="0" w:color="auto"/>
        <w:right w:val="none" w:sz="0" w:space="0" w:color="auto"/>
      </w:divBdr>
    </w:div>
    <w:div w:id="1274096891">
      <w:bodyDiv w:val="1"/>
      <w:marLeft w:val="0"/>
      <w:marRight w:val="0"/>
      <w:marTop w:val="0"/>
      <w:marBottom w:val="0"/>
      <w:divBdr>
        <w:top w:val="none" w:sz="0" w:space="0" w:color="auto"/>
        <w:left w:val="none" w:sz="0" w:space="0" w:color="auto"/>
        <w:bottom w:val="none" w:sz="0" w:space="0" w:color="auto"/>
        <w:right w:val="none" w:sz="0" w:space="0" w:color="auto"/>
      </w:divBdr>
    </w:div>
    <w:div w:id="1512067483">
      <w:bodyDiv w:val="1"/>
      <w:marLeft w:val="0"/>
      <w:marRight w:val="0"/>
      <w:marTop w:val="0"/>
      <w:marBottom w:val="0"/>
      <w:divBdr>
        <w:top w:val="none" w:sz="0" w:space="0" w:color="auto"/>
        <w:left w:val="none" w:sz="0" w:space="0" w:color="auto"/>
        <w:bottom w:val="none" w:sz="0" w:space="0" w:color="auto"/>
        <w:right w:val="none" w:sz="0" w:space="0" w:color="auto"/>
      </w:divBdr>
    </w:div>
    <w:div w:id="1521772579">
      <w:bodyDiv w:val="1"/>
      <w:marLeft w:val="0"/>
      <w:marRight w:val="0"/>
      <w:marTop w:val="0"/>
      <w:marBottom w:val="0"/>
      <w:divBdr>
        <w:top w:val="none" w:sz="0" w:space="0" w:color="auto"/>
        <w:left w:val="none" w:sz="0" w:space="0" w:color="auto"/>
        <w:bottom w:val="none" w:sz="0" w:space="0" w:color="auto"/>
        <w:right w:val="none" w:sz="0" w:space="0" w:color="auto"/>
      </w:divBdr>
    </w:div>
    <w:div w:id="1636837275">
      <w:bodyDiv w:val="1"/>
      <w:marLeft w:val="0"/>
      <w:marRight w:val="0"/>
      <w:marTop w:val="0"/>
      <w:marBottom w:val="0"/>
      <w:divBdr>
        <w:top w:val="none" w:sz="0" w:space="0" w:color="auto"/>
        <w:left w:val="none" w:sz="0" w:space="0" w:color="auto"/>
        <w:bottom w:val="none" w:sz="0" w:space="0" w:color="auto"/>
        <w:right w:val="none" w:sz="0" w:space="0" w:color="auto"/>
      </w:divBdr>
    </w:div>
    <w:div w:id="1854496471">
      <w:bodyDiv w:val="1"/>
      <w:marLeft w:val="0"/>
      <w:marRight w:val="0"/>
      <w:marTop w:val="0"/>
      <w:marBottom w:val="0"/>
      <w:divBdr>
        <w:top w:val="none" w:sz="0" w:space="0" w:color="auto"/>
        <w:left w:val="none" w:sz="0" w:space="0" w:color="auto"/>
        <w:bottom w:val="none" w:sz="0" w:space="0" w:color="auto"/>
        <w:right w:val="none" w:sz="0" w:space="0" w:color="auto"/>
      </w:divBdr>
    </w:div>
    <w:div w:id="1962614027">
      <w:bodyDiv w:val="1"/>
      <w:marLeft w:val="0"/>
      <w:marRight w:val="0"/>
      <w:marTop w:val="0"/>
      <w:marBottom w:val="0"/>
      <w:divBdr>
        <w:top w:val="none" w:sz="0" w:space="0" w:color="auto"/>
        <w:left w:val="none" w:sz="0" w:space="0" w:color="auto"/>
        <w:bottom w:val="none" w:sz="0" w:space="0" w:color="auto"/>
        <w:right w:val="none" w:sz="0" w:space="0" w:color="auto"/>
      </w:divBdr>
    </w:div>
    <w:div w:id="1978802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4</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the South</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Irvin</dc:creator>
  <cp:lastModifiedBy>Alexander Bruce</cp:lastModifiedBy>
  <cp:revision>5</cp:revision>
  <cp:lastPrinted>2013-10-29T19:58:00Z</cp:lastPrinted>
  <dcterms:created xsi:type="dcterms:W3CDTF">2024-08-05T20:15:00Z</dcterms:created>
  <dcterms:modified xsi:type="dcterms:W3CDTF">2024-08-08T16:51:00Z</dcterms:modified>
</cp:coreProperties>
</file>