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F3" w:rsidRDefault="006074F3" w:rsidP="006074F3">
      <w:pPr>
        <w:jc w:val="center"/>
        <w:rPr>
          <w:b/>
          <w:sz w:val="28"/>
          <w:szCs w:val="28"/>
        </w:rPr>
      </w:pPr>
      <w:r w:rsidRPr="006074F3">
        <w:rPr>
          <w:b/>
          <w:sz w:val="28"/>
          <w:szCs w:val="28"/>
        </w:rPr>
        <w:t>Frog Call Survey Protocol</w:t>
      </w:r>
    </w:p>
    <w:p w:rsidR="0041645C" w:rsidRPr="006074F3" w:rsidRDefault="0041645C" w:rsidP="006074F3">
      <w:pPr>
        <w:jc w:val="center"/>
        <w:rPr>
          <w:b/>
          <w:sz w:val="28"/>
          <w:szCs w:val="28"/>
        </w:rPr>
      </w:pPr>
    </w:p>
    <w:p w:rsidR="0041645C" w:rsidRPr="0041645C" w:rsidRDefault="0041645C" w:rsidP="0041645C">
      <w:pPr>
        <w:spacing w:after="0"/>
        <w:rPr>
          <w:szCs w:val="28"/>
          <w:u w:val="single"/>
        </w:rPr>
      </w:pPr>
      <w:r w:rsidRPr="0041645C">
        <w:rPr>
          <w:szCs w:val="28"/>
          <w:u w:val="single"/>
        </w:rPr>
        <w:t>Surveys to be conducted at night, with minimal noise obstruction</w:t>
      </w:r>
    </w:p>
    <w:p w:rsidR="006074F3" w:rsidRPr="00AB129B" w:rsidRDefault="006074F3" w:rsidP="00AB129B">
      <w:pPr>
        <w:rPr>
          <w:szCs w:val="28"/>
        </w:rPr>
      </w:pPr>
      <w:r w:rsidRPr="00AB129B">
        <w:rPr>
          <w:szCs w:val="28"/>
        </w:rPr>
        <w:t>Surveys should begin no earlier than 30min after sunset and continue no later than 1:00am.</w:t>
      </w:r>
      <w:r w:rsidR="00C024A2" w:rsidRPr="00AB129B">
        <w:rPr>
          <w:szCs w:val="28"/>
        </w:rPr>
        <w:t xml:space="preserve">  Light to moderate rain represent good monitoring conditions, but heavy rainfall can impair the ability to hear calls and should be avoided.  Wind can also impair ability to hear calls and conditions of 4 or above on the Beaufort scale </w:t>
      </w:r>
      <w:r w:rsidR="0041645C">
        <w:rPr>
          <w:szCs w:val="28"/>
        </w:rPr>
        <w:t xml:space="preserve">(included in datasheet) </w:t>
      </w:r>
      <w:r w:rsidR="00C024A2" w:rsidRPr="00AB129B">
        <w:rPr>
          <w:szCs w:val="28"/>
        </w:rPr>
        <w:t>should be avoided.</w:t>
      </w:r>
    </w:p>
    <w:p w:rsidR="008C019A" w:rsidRDefault="008C019A" w:rsidP="00AB129B">
      <w:pPr>
        <w:rPr>
          <w:szCs w:val="28"/>
        </w:rPr>
      </w:pPr>
    </w:p>
    <w:p w:rsidR="0041645C" w:rsidRPr="0041645C" w:rsidRDefault="0041645C" w:rsidP="0041645C">
      <w:pPr>
        <w:spacing w:after="0"/>
        <w:rPr>
          <w:szCs w:val="28"/>
          <w:u w:val="single"/>
        </w:rPr>
      </w:pPr>
      <w:r>
        <w:rPr>
          <w:szCs w:val="28"/>
          <w:u w:val="single"/>
        </w:rPr>
        <w:t>Listening to calls</w:t>
      </w:r>
    </w:p>
    <w:p w:rsidR="0041645C" w:rsidRDefault="008C019A" w:rsidP="00AB129B">
      <w:pPr>
        <w:rPr>
          <w:szCs w:val="28"/>
        </w:rPr>
      </w:pPr>
      <w:r w:rsidRPr="00AB129B">
        <w:rPr>
          <w:szCs w:val="28"/>
        </w:rPr>
        <w:t xml:space="preserve">Once at a survey location, one minute of settling time should be conducted where no calls are recorded.  If possible, it’s best to minimize the intrusion of any light sources into the habitat during this time </w:t>
      </w:r>
      <w:r w:rsidR="0041645C">
        <w:rPr>
          <w:szCs w:val="28"/>
        </w:rPr>
        <w:t xml:space="preserve">and the listening period </w:t>
      </w:r>
      <w:r w:rsidRPr="00AB129B">
        <w:rPr>
          <w:szCs w:val="28"/>
        </w:rPr>
        <w:t>as well.  A</w:t>
      </w:r>
      <w:r w:rsidR="0041645C">
        <w:rPr>
          <w:szCs w:val="28"/>
        </w:rPr>
        <w:t>fter the settling period, listen and record</w:t>
      </w:r>
      <w:r w:rsidRPr="00AB129B">
        <w:rPr>
          <w:szCs w:val="28"/>
        </w:rPr>
        <w:t xml:space="preserve"> the species and intensity of all calls heard.  If a call</w:t>
      </w:r>
      <w:r w:rsidR="0041645C">
        <w:rPr>
          <w:szCs w:val="28"/>
        </w:rPr>
        <w:t xml:space="preserve"> cannot be identified, record</w:t>
      </w:r>
      <w:r w:rsidRPr="00AB129B">
        <w:rPr>
          <w:szCs w:val="28"/>
        </w:rPr>
        <w:t xml:space="preserve"> “Unidentified” in the species column of the datasheet, while still including an intensity</w:t>
      </w:r>
      <w:r w:rsidR="00AB129B">
        <w:rPr>
          <w:szCs w:val="28"/>
        </w:rPr>
        <w:t xml:space="preserve"> index</w:t>
      </w:r>
      <w:r w:rsidRPr="00AB129B">
        <w:rPr>
          <w:szCs w:val="28"/>
        </w:rPr>
        <w:t xml:space="preserve"> val</w:t>
      </w:r>
      <w:r w:rsidR="00AB129B">
        <w:rPr>
          <w:szCs w:val="28"/>
        </w:rPr>
        <w:t>u</w:t>
      </w:r>
      <w:r w:rsidR="0041645C">
        <w:rPr>
          <w:szCs w:val="28"/>
        </w:rPr>
        <w:t>e</w:t>
      </w:r>
    </w:p>
    <w:p w:rsidR="0041645C" w:rsidRDefault="0041645C" w:rsidP="00AB129B">
      <w:pPr>
        <w:rPr>
          <w:szCs w:val="28"/>
        </w:rPr>
      </w:pPr>
    </w:p>
    <w:p w:rsidR="0041645C" w:rsidRPr="0041645C" w:rsidRDefault="0041645C" w:rsidP="0041645C">
      <w:pPr>
        <w:spacing w:after="0"/>
        <w:rPr>
          <w:szCs w:val="28"/>
          <w:u w:val="single"/>
        </w:rPr>
      </w:pPr>
      <w:r w:rsidRPr="0041645C">
        <w:rPr>
          <w:szCs w:val="28"/>
          <w:u w:val="single"/>
        </w:rPr>
        <w:t>Filling out the datasheet</w:t>
      </w:r>
    </w:p>
    <w:p w:rsidR="006074F3" w:rsidRDefault="00645641" w:rsidP="00AB129B">
      <w:pPr>
        <w:rPr>
          <w:szCs w:val="28"/>
        </w:rPr>
      </w:pPr>
      <w:r w:rsidRPr="00AB129B">
        <w:rPr>
          <w:szCs w:val="28"/>
        </w:rPr>
        <w:t>If multiple observers are surveying a location at the same time, each obs</w:t>
      </w:r>
      <w:r w:rsidR="008C019A" w:rsidRPr="00AB129B">
        <w:rPr>
          <w:szCs w:val="28"/>
        </w:rPr>
        <w:t>erv</w:t>
      </w:r>
      <w:r w:rsidR="0041645C">
        <w:rPr>
          <w:szCs w:val="28"/>
        </w:rPr>
        <w:t>er should submit a datasheet.  Only i</w:t>
      </w:r>
      <w:r w:rsidR="008C019A" w:rsidRPr="00AB129B">
        <w:rPr>
          <w:szCs w:val="28"/>
        </w:rPr>
        <w:t xml:space="preserve">f </w:t>
      </w:r>
      <w:r w:rsidRPr="00AB129B">
        <w:rPr>
          <w:szCs w:val="28"/>
        </w:rPr>
        <w:t xml:space="preserve">all observers are in complete agreement </w:t>
      </w:r>
      <w:r w:rsidR="008C019A" w:rsidRPr="00AB129B">
        <w:rPr>
          <w:szCs w:val="28"/>
        </w:rPr>
        <w:t xml:space="preserve">on every parameter value recorded (including weather conditions), </w:t>
      </w:r>
      <w:r w:rsidR="0041645C">
        <w:rPr>
          <w:szCs w:val="28"/>
        </w:rPr>
        <w:t xml:space="preserve">should multiple observers </w:t>
      </w:r>
      <w:r w:rsidR="008C019A" w:rsidRPr="00AB129B">
        <w:rPr>
          <w:szCs w:val="28"/>
        </w:rPr>
        <w:t>be listed on the same datasheet.</w:t>
      </w:r>
      <w:r w:rsidRPr="00AB129B">
        <w:rPr>
          <w:szCs w:val="28"/>
        </w:rPr>
        <w:t xml:space="preserve"> </w:t>
      </w:r>
      <w:r w:rsidR="0041645C">
        <w:rPr>
          <w:szCs w:val="28"/>
        </w:rPr>
        <w:t xml:space="preserve"> </w:t>
      </w:r>
      <w:r w:rsidR="008C019A" w:rsidRPr="00AB129B">
        <w:rPr>
          <w:szCs w:val="28"/>
        </w:rPr>
        <w:t>A separate datasheet should be used for each survey location, or separate listening periods conducted more than 200m from one another</w:t>
      </w:r>
      <w:r w:rsidR="00C024A2" w:rsidRPr="00AB129B">
        <w:rPr>
          <w:szCs w:val="28"/>
        </w:rPr>
        <w:t xml:space="preserve"> </w:t>
      </w:r>
      <w:r w:rsidR="008C019A" w:rsidRPr="00AB129B">
        <w:rPr>
          <w:szCs w:val="28"/>
        </w:rPr>
        <w:t>at the same location.</w:t>
      </w:r>
      <w:r w:rsidR="00C024A2" w:rsidRPr="00AB129B">
        <w:rPr>
          <w:szCs w:val="28"/>
        </w:rPr>
        <w:t xml:space="preserve"> If a </w:t>
      </w:r>
      <w:r w:rsidR="00E65CD0">
        <w:rPr>
          <w:szCs w:val="28"/>
        </w:rPr>
        <w:t xml:space="preserve">survey </w:t>
      </w:r>
      <w:r w:rsidR="00C024A2" w:rsidRPr="00AB129B">
        <w:rPr>
          <w:szCs w:val="28"/>
        </w:rPr>
        <w:t xml:space="preserve">location is not named on the </w:t>
      </w:r>
      <w:r w:rsidR="008C019A" w:rsidRPr="00AB129B">
        <w:rPr>
          <w:szCs w:val="28"/>
        </w:rPr>
        <w:t>‘</w:t>
      </w:r>
      <w:r w:rsidR="00950A7F">
        <w:rPr>
          <w:szCs w:val="28"/>
        </w:rPr>
        <w:t>Aquatic Habitats</w:t>
      </w:r>
      <w:r w:rsidR="008C019A" w:rsidRPr="00AB129B">
        <w:rPr>
          <w:szCs w:val="28"/>
        </w:rPr>
        <w:t>’</w:t>
      </w:r>
      <w:r w:rsidR="00C024A2" w:rsidRPr="00AB129B">
        <w:rPr>
          <w:szCs w:val="28"/>
        </w:rPr>
        <w:t xml:space="preserve"> provide</w:t>
      </w:r>
      <w:r w:rsidR="00E65CD0">
        <w:rPr>
          <w:szCs w:val="28"/>
        </w:rPr>
        <w:t>d, record the GPS coordinates for</w:t>
      </w:r>
      <w:r w:rsidR="00C024A2" w:rsidRPr="00AB129B">
        <w:rPr>
          <w:szCs w:val="28"/>
        </w:rPr>
        <w:t xml:space="preserve"> the location.  </w:t>
      </w:r>
      <w:proofErr w:type="spellStart"/>
      <w:r w:rsidR="00C024A2" w:rsidRPr="00AB129B">
        <w:rPr>
          <w:szCs w:val="28"/>
        </w:rPr>
        <w:t>Avenza</w:t>
      </w:r>
      <w:proofErr w:type="spellEnd"/>
      <w:r w:rsidR="00C024A2" w:rsidRPr="00AB129B">
        <w:rPr>
          <w:szCs w:val="28"/>
        </w:rPr>
        <w:t xml:space="preserve"> Maps can be used to determine the coordinates of an observer’s </w:t>
      </w:r>
      <w:r w:rsidR="00E65CD0">
        <w:rPr>
          <w:szCs w:val="28"/>
        </w:rPr>
        <w:t xml:space="preserve">survey </w:t>
      </w:r>
      <w:r w:rsidR="00C024A2" w:rsidRPr="00AB129B">
        <w:rPr>
          <w:szCs w:val="28"/>
        </w:rPr>
        <w:t>location.</w:t>
      </w:r>
    </w:p>
    <w:p w:rsidR="00184384" w:rsidRDefault="00184384" w:rsidP="00AB129B">
      <w:pPr>
        <w:rPr>
          <w:szCs w:val="28"/>
        </w:rPr>
      </w:pPr>
    </w:p>
    <w:p w:rsidR="00184384" w:rsidRDefault="00184384" w:rsidP="00184384">
      <w:pPr>
        <w:jc w:val="center"/>
        <w:rPr>
          <w:szCs w:val="28"/>
          <w:u w:val="single"/>
        </w:rPr>
      </w:pPr>
      <w:r w:rsidRPr="00184384">
        <w:rPr>
          <w:szCs w:val="28"/>
          <w:u w:val="single"/>
        </w:rPr>
        <w:t xml:space="preserve">Potential </w:t>
      </w:r>
      <w:r>
        <w:rPr>
          <w:szCs w:val="28"/>
          <w:u w:val="single"/>
        </w:rPr>
        <w:t xml:space="preserve">Anuran </w:t>
      </w:r>
      <w:r w:rsidRPr="00184384">
        <w:rPr>
          <w:szCs w:val="28"/>
          <w:u w:val="single"/>
        </w:rPr>
        <w:t>Species on the Domain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233"/>
        <w:gridCol w:w="3597"/>
      </w:tblGrid>
      <w:tr w:rsidR="00184384" w:rsidTr="0015530B">
        <w:tc>
          <w:tcPr>
            <w:tcW w:w="3960" w:type="dxa"/>
            <w:tcBorders>
              <w:left w:val="single" w:sz="4" w:space="0" w:color="auto"/>
              <w:right w:val="single" w:sz="4" w:space="0" w:color="auto"/>
            </w:tcBorders>
          </w:tcPr>
          <w:p w:rsidR="00184384" w:rsidRPr="00950A7F" w:rsidRDefault="0022120B" w:rsidP="0022120B">
            <w:pPr>
              <w:jc w:val="center"/>
              <w:rPr>
                <w:b/>
                <w:szCs w:val="28"/>
                <w:u w:val="single"/>
              </w:rPr>
            </w:pPr>
            <w:r w:rsidRPr="00950A7F">
              <w:rPr>
                <w:b/>
                <w:szCs w:val="28"/>
                <w:u w:val="single"/>
              </w:rPr>
              <w:t xml:space="preserve">True </w:t>
            </w:r>
            <w:r w:rsidR="00184384" w:rsidRPr="00950A7F">
              <w:rPr>
                <w:b/>
                <w:szCs w:val="28"/>
                <w:u w:val="single"/>
              </w:rPr>
              <w:t>Toads</w:t>
            </w:r>
            <w:r w:rsidRPr="00950A7F">
              <w:rPr>
                <w:b/>
                <w:szCs w:val="28"/>
                <w:u w:val="single"/>
              </w:rPr>
              <w:t xml:space="preserve"> - </w:t>
            </w:r>
            <w:proofErr w:type="spellStart"/>
            <w:r w:rsidRPr="00950A7F">
              <w:rPr>
                <w:b/>
                <w:i/>
                <w:szCs w:val="28"/>
                <w:u w:val="single"/>
              </w:rPr>
              <w:t>Bufonidae</w:t>
            </w:r>
            <w:proofErr w:type="spellEnd"/>
          </w:p>
        </w:tc>
        <w:tc>
          <w:tcPr>
            <w:tcW w:w="3233" w:type="dxa"/>
            <w:tcBorders>
              <w:left w:val="single" w:sz="4" w:space="0" w:color="auto"/>
              <w:right w:val="single" w:sz="4" w:space="0" w:color="auto"/>
            </w:tcBorders>
          </w:tcPr>
          <w:p w:rsidR="00184384" w:rsidRPr="00950A7F" w:rsidRDefault="00184384" w:rsidP="00184384">
            <w:pPr>
              <w:jc w:val="center"/>
              <w:rPr>
                <w:b/>
                <w:szCs w:val="28"/>
                <w:u w:val="single"/>
              </w:rPr>
            </w:pPr>
            <w:r w:rsidRPr="00950A7F">
              <w:rPr>
                <w:b/>
                <w:szCs w:val="28"/>
                <w:u w:val="single"/>
              </w:rPr>
              <w:t>True Frogs</w:t>
            </w:r>
            <w:r w:rsidR="0022120B" w:rsidRPr="00950A7F">
              <w:rPr>
                <w:b/>
                <w:szCs w:val="28"/>
                <w:u w:val="single"/>
              </w:rPr>
              <w:t xml:space="preserve"> - </w:t>
            </w:r>
            <w:proofErr w:type="spellStart"/>
            <w:r w:rsidR="0022120B" w:rsidRPr="00950A7F">
              <w:rPr>
                <w:b/>
                <w:i/>
                <w:szCs w:val="28"/>
                <w:u w:val="single"/>
              </w:rPr>
              <w:t>Ranidae</w:t>
            </w:r>
            <w:proofErr w:type="spellEnd"/>
          </w:p>
        </w:tc>
        <w:tc>
          <w:tcPr>
            <w:tcW w:w="3597" w:type="dxa"/>
            <w:tcBorders>
              <w:left w:val="single" w:sz="4" w:space="0" w:color="auto"/>
              <w:right w:val="single" w:sz="4" w:space="0" w:color="auto"/>
            </w:tcBorders>
          </w:tcPr>
          <w:p w:rsidR="00184384" w:rsidRPr="00950A7F" w:rsidRDefault="0022120B" w:rsidP="00184384">
            <w:pPr>
              <w:jc w:val="center"/>
              <w:rPr>
                <w:b/>
                <w:szCs w:val="28"/>
                <w:u w:val="single"/>
              </w:rPr>
            </w:pPr>
            <w:proofErr w:type="spellStart"/>
            <w:r w:rsidRPr="00950A7F">
              <w:rPr>
                <w:b/>
                <w:szCs w:val="28"/>
                <w:u w:val="single"/>
              </w:rPr>
              <w:t>Treefrogs</w:t>
            </w:r>
            <w:proofErr w:type="spellEnd"/>
            <w:r w:rsidR="002E4109" w:rsidRPr="00950A7F">
              <w:rPr>
                <w:b/>
                <w:szCs w:val="28"/>
                <w:u w:val="single"/>
              </w:rPr>
              <w:t xml:space="preserve"> - </w:t>
            </w:r>
            <w:proofErr w:type="spellStart"/>
            <w:r w:rsidR="002E4109" w:rsidRPr="00950A7F">
              <w:rPr>
                <w:b/>
                <w:i/>
                <w:szCs w:val="28"/>
                <w:u w:val="single"/>
              </w:rPr>
              <w:t>Hylidae</w:t>
            </w:r>
            <w:proofErr w:type="spellEnd"/>
          </w:p>
        </w:tc>
      </w:tr>
      <w:tr w:rsidR="00184384" w:rsidTr="0015530B">
        <w:trPr>
          <w:trHeight w:val="468"/>
        </w:trPr>
        <w:tc>
          <w:tcPr>
            <w:tcW w:w="3960" w:type="dxa"/>
            <w:tcBorders>
              <w:left w:val="single" w:sz="4" w:space="0" w:color="auto"/>
              <w:right w:val="single" w:sz="4" w:space="0" w:color="auto"/>
            </w:tcBorders>
          </w:tcPr>
          <w:p w:rsidR="00AB7F61" w:rsidRDefault="00AB7F61" w:rsidP="0022120B">
            <w:pPr>
              <w:rPr>
                <w:szCs w:val="28"/>
              </w:rPr>
            </w:pPr>
            <w:r>
              <w:rPr>
                <w:rFonts w:cstheme="minorHAnsi"/>
                <w:szCs w:val="28"/>
              </w:rPr>
              <w:t>●</w:t>
            </w:r>
            <w:r>
              <w:rPr>
                <w:szCs w:val="28"/>
              </w:rPr>
              <w:t xml:space="preserve"> American Toad</w:t>
            </w:r>
          </w:p>
          <w:p w:rsidR="00184384" w:rsidRDefault="00AB7F61" w:rsidP="0022120B">
            <w:pPr>
              <w:rPr>
                <w:i/>
                <w:szCs w:val="28"/>
              </w:rPr>
            </w:pPr>
            <w:r>
              <w:rPr>
                <w:szCs w:val="28"/>
              </w:rPr>
              <w:t xml:space="preserve">   </w:t>
            </w:r>
            <w:proofErr w:type="spellStart"/>
            <w:r w:rsidR="00184384" w:rsidRPr="00E71AF9">
              <w:rPr>
                <w:i/>
                <w:szCs w:val="28"/>
              </w:rPr>
              <w:t>Anaxyrus</w:t>
            </w:r>
            <w:proofErr w:type="spellEnd"/>
            <w:r w:rsidR="00184384" w:rsidRPr="00E71AF9">
              <w:rPr>
                <w:i/>
                <w:szCs w:val="28"/>
              </w:rPr>
              <w:t xml:space="preserve"> </w:t>
            </w:r>
            <w:proofErr w:type="spellStart"/>
            <w:r w:rsidR="00184384" w:rsidRPr="00E71AF9">
              <w:rPr>
                <w:i/>
                <w:szCs w:val="28"/>
              </w:rPr>
              <w:t>americanus</w:t>
            </w:r>
            <w:proofErr w:type="spellEnd"/>
          </w:p>
          <w:p w:rsidR="00AB7F61" w:rsidRPr="00E71AF9" w:rsidRDefault="00AB7F61" w:rsidP="0022120B">
            <w:pPr>
              <w:rPr>
                <w:szCs w:val="28"/>
              </w:rPr>
            </w:pPr>
          </w:p>
        </w:tc>
        <w:tc>
          <w:tcPr>
            <w:tcW w:w="3233"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sidR="0022120B">
              <w:rPr>
                <w:szCs w:val="28"/>
              </w:rPr>
              <w:t>A</w:t>
            </w:r>
            <w:r>
              <w:rPr>
                <w:szCs w:val="28"/>
              </w:rPr>
              <w:t>merican Bullfrog</w:t>
            </w:r>
          </w:p>
          <w:p w:rsidR="00184384" w:rsidRPr="00AB7F61" w:rsidRDefault="00AB7F61" w:rsidP="0022120B">
            <w:pPr>
              <w:rPr>
                <w:i/>
                <w:szCs w:val="28"/>
              </w:rPr>
            </w:pPr>
            <w:r>
              <w:rPr>
                <w:szCs w:val="28"/>
              </w:rPr>
              <w:t xml:space="preserve">    </w:t>
            </w:r>
            <w:proofErr w:type="spellStart"/>
            <w:r w:rsidR="0022120B" w:rsidRPr="0022120B">
              <w:rPr>
                <w:i/>
                <w:szCs w:val="28"/>
              </w:rPr>
              <w:t>Lithobates</w:t>
            </w:r>
            <w:proofErr w:type="spellEnd"/>
            <w:r w:rsidR="0022120B" w:rsidRPr="0022120B">
              <w:rPr>
                <w:i/>
                <w:szCs w:val="28"/>
              </w:rPr>
              <w:t xml:space="preserve"> </w:t>
            </w:r>
            <w:proofErr w:type="spellStart"/>
            <w:r w:rsidR="0022120B" w:rsidRPr="0022120B">
              <w:rPr>
                <w:i/>
                <w:szCs w:val="28"/>
              </w:rPr>
              <w:t>catesbeianus</w:t>
            </w:r>
            <w:proofErr w:type="spellEnd"/>
            <w:r>
              <w:rPr>
                <w:i/>
                <w:szCs w:val="28"/>
              </w:rPr>
              <w:t xml:space="preserve"> </w:t>
            </w:r>
          </w:p>
        </w:tc>
        <w:tc>
          <w:tcPr>
            <w:tcW w:w="3597"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sidR="002E4109">
              <w:rPr>
                <w:szCs w:val="28"/>
              </w:rPr>
              <w:t>Northern</w:t>
            </w:r>
            <w:r>
              <w:rPr>
                <w:szCs w:val="28"/>
              </w:rPr>
              <w:t xml:space="preserve"> Cricket Frog</w:t>
            </w:r>
          </w:p>
          <w:p w:rsidR="00184384" w:rsidRPr="00AB7F61" w:rsidRDefault="00AB7F61" w:rsidP="0022120B">
            <w:pPr>
              <w:rPr>
                <w:i/>
                <w:szCs w:val="28"/>
              </w:rPr>
            </w:pPr>
            <w:r>
              <w:rPr>
                <w:szCs w:val="28"/>
              </w:rPr>
              <w:t xml:space="preserve">    </w:t>
            </w:r>
            <w:proofErr w:type="spellStart"/>
            <w:r w:rsidR="002E4109" w:rsidRPr="002E4109">
              <w:rPr>
                <w:i/>
                <w:szCs w:val="28"/>
              </w:rPr>
              <w:t>Acris</w:t>
            </w:r>
            <w:proofErr w:type="spellEnd"/>
            <w:r w:rsidR="002E4109" w:rsidRPr="002E4109">
              <w:rPr>
                <w:i/>
                <w:szCs w:val="28"/>
              </w:rPr>
              <w:t xml:space="preserve"> </w:t>
            </w:r>
            <w:proofErr w:type="spellStart"/>
            <w:r w:rsidR="002E4109" w:rsidRPr="002E4109">
              <w:rPr>
                <w:i/>
                <w:szCs w:val="28"/>
              </w:rPr>
              <w:t>crepitans</w:t>
            </w:r>
            <w:proofErr w:type="spellEnd"/>
          </w:p>
        </w:tc>
      </w:tr>
      <w:tr w:rsidR="00184384" w:rsidTr="0015530B">
        <w:tc>
          <w:tcPr>
            <w:tcW w:w="3960"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Pr>
                <w:szCs w:val="28"/>
              </w:rPr>
              <w:t>Fowler's Toad</w:t>
            </w:r>
          </w:p>
          <w:p w:rsidR="00184384" w:rsidRPr="00E71AF9" w:rsidRDefault="00AB7F61" w:rsidP="0022120B">
            <w:pPr>
              <w:rPr>
                <w:szCs w:val="28"/>
              </w:rPr>
            </w:pPr>
            <w:r>
              <w:rPr>
                <w:szCs w:val="28"/>
              </w:rPr>
              <w:t xml:space="preserve">    </w:t>
            </w:r>
            <w:proofErr w:type="spellStart"/>
            <w:r w:rsidR="00184384" w:rsidRPr="00E71AF9">
              <w:rPr>
                <w:i/>
                <w:szCs w:val="28"/>
              </w:rPr>
              <w:t>Anaxyrus</w:t>
            </w:r>
            <w:proofErr w:type="spellEnd"/>
            <w:r w:rsidR="00184384" w:rsidRPr="00E71AF9">
              <w:rPr>
                <w:i/>
                <w:szCs w:val="28"/>
              </w:rPr>
              <w:t xml:space="preserve"> </w:t>
            </w:r>
            <w:proofErr w:type="spellStart"/>
            <w:r w:rsidR="00184384" w:rsidRPr="00E71AF9">
              <w:rPr>
                <w:i/>
                <w:szCs w:val="28"/>
              </w:rPr>
              <w:t>fowleri</w:t>
            </w:r>
            <w:proofErr w:type="spellEnd"/>
          </w:p>
        </w:tc>
        <w:tc>
          <w:tcPr>
            <w:tcW w:w="3233"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sidR="0022120B" w:rsidRPr="00184384">
              <w:rPr>
                <w:szCs w:val="28"/>
              </w:rPr>
              <w:t>Green Frog</w:t>
            </w:r>
          </w:p>
          <w:p w:rsidR="0022120B" w:rsidRPr="00184384" w:rsidRDefault="00AB7F61" w:rsidP="0022120B">
            <w:pPr>
              <w:rPr>
                <w:szCs w:val="28"/>
              </w:rPr>
            </w:pPr>
            <w:r>
              <w:rPr>
                <w:szCs w:val="28"/>
              </w:rPr>
              <w:t xml:space="preserve">    </w:t>
            </w:r>
            <w:proofErr w:type="spellStart"/>
            <w:r w:rsidR="0022120B" w:rsidRPr="0022120B">
              <w:rPr>
                <w:i/>
                <w:szCs w:val="28"/>
              </w:rPr>
              <w:t>Lithobates</w:t>
            </w:r>
            <w:proofErr w:type="spellEnd"/>
            <w:r w:rsidR="0022120B" w:rsidRPr="0022120B">
              <w:rPr>
                <w:i/>
                <w:szCs w:val="28"/>
              </w:rPr>
              <w:t xml:space="preserve"> </w:t>
            </w:r>
            <w:proofErr w:type="spellStart"/>
            <w:r w:rsidR="0022120B" w:rsidRPr="0022120B">
              <w:rPr>
                <w:i/>
                <w:szCs w:val="28"/>
              </w:rPr>
              <w:t>clamitans</w:t>
            </w:r>
            <w:proofErr w:type="spellEnd"/>
            <w:r w:rsidR="0022120B" w:rsidRPr="00184384">
              <w:rPr>
                <w:szCs w:val="28"/>
              </w:rPr>
              <w:t xml:space="preserve"> </w:t>
            </w:r>
          </w:p>
          <w:p w:rsidR="00184384" w:rsidRDefault="00184384" w:rsidP="0022120B">
            <w:pPr>
              <w:rPr>
                <w:szCs w:val="28"/>
                <w:u w:val="single"/>
              </w:rPr>
            </w:pPr>
          </w:p>
        </w:tc>
        <w:tc>
          <w:tcPr>
            <w:tcW w:w="3597"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Pr>
                <w:szCs w:val="28"/>
              </w:rPr>
              <w:t xml:space="preserve">Barking </w:t>
            </w:r>
            <w:proofErr w:type="spellStart"/>
            <w:r>
              <w:rPr>
                <w:szCs w:val="28"/>
              </w:rPr>
              <w:t>Treefrog</w:t>
            </w:r>
            <w:proofErr w:type="spellEnd"/>
          </w:p>
          <w:p w:rsidR="00184384" w:rsidRDefault="00AB7F61" w:rsidP="0022120B">
            <w:pPr>
              <w:rPr>
                <w:szCs w:val="28"/>
                <w:u w:val="single"/>
              </w:rPr>
            </w:pPr>
            <w:r>
              <w:rPr>
                <w:szCs w:val="28"/>
              </w:rPr>
              <w:t xml:space="preserve">    </w:t>
            </w:r>
            <w:proofErr w:type="spellStart"/>
            <w:r w:rsidR="002E4109" w:rsidRPr="002E4109">
              <w:rPr>
                <w:i/>
                <w:szCs w:val="28"/>
              </w:rPr>
              <w:t>Hyla</w:t>
            </w:r>
            <w:proofErr w:type="spellEnd"/>
            <w:r w:rsidR="002E4109" w:rsidRPr="002E4109">
              <w:rPr>
                <w:i/>
                <w:szCs w:val="28"/>
              </w:rPr>
              <w:t xml:space="preserve"> </w:t>
            </w:r>
            <w:proofErr w:type="spellStart"/>
            <w:r w:rsidR="002E4109" w:rsidRPr="002E4109">
              <w:rPr>
                <w:i/>
                <w:szCs w:val="28"/>
              </w:rPr>
              <w:t>gratiosa</w:t>
            </w:r>
            <w:proofErr w:type="spellEnd"/>
          </w:p>
        </w:tc>
      </w:tr>
      <w:tr w:rsidR="00184384" w:rsidTr="0015530B">
        <w:tc>
          <w:tcPr>
            <w:tcW w:w="3960" w:type="dxa"/>
            <w:tcBorders>
              <w:left w:val="single" w:sz="4" w:space="0" w:color="auto"/>
              <w:right w:val="single" w:sz="4" w:space="0" w:color="auto"/>
            </w:tcBorders>
          </w:tcPr>
          <w:p w:rsidR="00AB7F61" w:rsidRDefault="00AB7F61" w:rsidP="002E4109">
            <w:pPr>
              <w:jc w:val="center"/>
              <w:rPr>
                <w:szCs w:val="28"/>
                <w:u w:val="single"/>
              </w:rPr>
            </w:pPr>
          </w:p>
          <w:p w:rsidR="003D55FA" w:rsidRDefault="003D55FA" w:rsidP="003D55FA">
            <w:pPr>
              <w:jc w:val="center"/>
              <w:rPr>
                <w:szCs w:val="28"/>
                <w:u w:val="single"/>
              </w:rPr>
            </w:pPr>
          </w:p>
          <w:p w:rsidR="00184384" w:rsidRDefault="00184384" w:rsidP="003D55FA">
            <w:pPr>
              <w:jc w:val="center"/>
              <w:rPr>
                <w:szCs w:val="28"/>
                <w:u w:val="single"/>
              </w:rPr>
            </w:pPr>
          </w:p>
        </w:tc>
        <w:tc>
          <w:tcPr>
            <w:tcW w:w="3233"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Pr>
                <w:szCs w:val="28"/>
              </w:rPr>
              <w:t>Pickerel Frog</w:t>
            </w:r>
          </w:p>
          <w:p w:rsidR="003D55FA" w:rsidRDefault="00AB7F61" w:rsidP="0022120B">
            <w:pPr>
              <w:rPr>
                <w:i/>
                <w:szCs w:val="28"/>
              </w:rPr>
            </w:pPr>
            <w:r>
              <w:rPr>
                <w:szCs w:val="28"/>
              </w:rPr>
              <w:t xml:space="preserve">    </w:t>
            </w:r>
            <w:proofErr w:type="spellStart"/>
            <w:r w:rsidR="0022120B" w:rsidRPr="0022120B">
              <w:rPr>
                <w:i/>
                <w:szCs w:val="28"/>
              </w:rPr>
              <w:t>Lithobates</w:t>
            </w:r>
            <w:proofErr w:type="spellEnd"/>
            <w:r w:rsidR="0022120B" w:rsidRPr="0022120B">
              <w:rPr>
                <w:i/>
                <w:szCs w:val="28"/>
              </w:rPr>
              <w:t xml:space="preserve"> </w:t>
            </w:r>
            <w:proofErr w:type="spellStart"/>
            <w:r w:rsidR="0022120B" w:rsidRPr="0022120B">
              <w:rPr>
                <w:i/>
                <w:szCs w:val="28"/>
              </w:rPr>
              <w:t>palustris</w:t>
            </w:r>
            <w:proofErr w:type="spellEnd"/>
          </w:p>
          <w:p w:rsidR="00184384" w:rsidRPr="00AB7F61" w:rsidRDefault="00AB7F61" w:rsidP="0022120B">
            <w:pPr>
              <w:rPr>
                <w:szCs w:val="28"/>
              </w:rPr>
            </w:pPr>
            <w:r>
              <w:rPr>
                <w:szCs w:val="28"/>
              </w:rPr>
              <w:t xml:space="preserve"> </w:t>
            </w:r>
          </w:p>
        </w:tc>
        <w:tc>
          <w:tcPr>
            <w:tcW w:w="3597" w:type="dxa"/>
            <w:tcBorders>
              <w:left w:val="single" w:sz="4" w:space="0" w:color="auto"/>
              <w:right w:val="single" w:sz="4" w:space="0" w:color="auto"/>
            </w:tcBorders>
          </w:tcPr>
          <w:p w:rsidR="00AB7F61" w:rsidRDefault="00AB7F61" w:rsidP="0022120B">
            <w:pPr>
              <w:rPr>
                <w:szCs w:val="28"/>
              </w:rPr>
            </w:pPr>
            <w:r>
              <w:rPr>
                <w:rFonts w:cstheme="minorHAnsi"/>
                <w:szCs w:val="28"/>
              </w:rPr>
              <w:t xml:space="preserve">● </w:t>
            </w:r>
            <w:r>
              <w:rPr>
                <w:szCs w:val="28"/>
              </w:rPr>
              <w:t xml:space="preserve">Cope's Gray </w:t>
            </w:r>
            <w:proofErr w:type="spellStart"/>
            <w:r>
              <w:rPr>
                <w:szCs w:val="28"/>
              </w:rPr>
              <w:t>Treefrog</w:t>
            </w:r>
            <w:proofErr w:type="spellEnd"/>
          </w:p>
          <w:p w:rsidR="00184384" w:rsidRDefault="00AB7F61" w:rsidP="0022120B">
            <w:pPr>
              <w:rPr>
                <w:i/>
                <w:szCs w:val="28"/>
              </w:rPr>
            </w:pPr>
            <w:r>
              <w:rPr>
                <w:szCs w:val="28"/>
              </w:rPr>
              <w:t xml:space="preserve">    </w:t>
            </w:r>
            <w:proofErr w:type="spellStart"/>
            <w:r w:rsidR="002E4109" w:rsidRPr="002E4109">
              <w:rPr>
                <w:i/>
                <w:szCs w:val="28"/>
              </w:rPr>
              <w:t>Hyla</w:t>
            </w:r>
            <w:proofErr w:type="spellEnd"/>
            <w:r w:rsidR="002E4109" w:rsidRPr="002E4109">
              <w:rPr>
                <w:i/>
                <w:szCs w:val="28"/>
              </w:rPr>
              <w:t xml:space="preserve"> </w:t>
            </w:r>
            <w:proofErr w:type="spellStart"/>
            <w:r w:rsidR="002E4109" w:rsidRPr="002E4109">
              <w:rPr>
                <w:i/>
                <w:szCs w:val="28"/>
              </w:rPr>
              <w:t>chrysoscelis</w:t>
            </w:r>
            <w:proofErr w:type="spellEnd"/>
            <w:r>
              <w:rPr>
                <w:i/>
                <w:szCs w:val="28"/>
              </w:rPr>
              <w:t xml:space="preserve"> </w:t>
            </w:r>
          </w:p>
          <w:p w:rsidR="003644D4" w:rsidRPr="00AB7F61" w:rsidRDefault="003644D4" w:rsidP="0022120B">
            <w:pPr>
              <w:rPr>
                <w:i/>
                <w:szCs w:val="28"/>
              </w:rPr>
            </w:pPr>
          </w:p>
        </w:tc>
      </w:tr>
      <w:tr w:rsidR="00950A7F" w:rsidTr="003644D4">
        <w:tc>
          <w:tcPr>
            <w:tcW w:w="3960" w:type="dxa"/>
            <w:tcBorders>
              <w:left w:val="single" w:sz="4" w:space="0" w:color="auto"/>
              <w:right w:val="single" w:sz="4" w:space="0" w:color="auto"/>
            </w:tcBorders>
            <w:vAlign w:val="bottom"/>
          </w:tcPr>
          <w:p w:rsidR="00950A7F" w:rsidRPr="00950A7F" w:rsidRDefault="00950A7F" w:rsidP="00950A7F">
            <w:pPr>
              <w:jc w:val="center"/>
              <w:rPr>
                <w:b/>
                <w:szCs w:val="28"/>
                <w:u w:val="single"/>
              </w:rPr>
            </w:pPr>
            <w:r w:rsidRPr="00950A7F">
              <w:rPr>
                <w:b/>
                <w:szCs w:val="28"/>
                <w:u w:val="single"/>
              </w:rPr>
              <w:t xml:space="preserve">Narrow-mouthed Toads - </w:t>
            </w:r>
            <w:proofErr w:type="spellStart"/>
            <w:r w:rsidRPr="00950A7F">
              <w:rPr>
                <w:b/>
                <w:i/>
                <w:szCs w:val="28"/>
                <w:u w:val="single"/>
              </w:rPr>
              <w:t>Microhylidae</w:t>
            </w:r>
            <w:proofErr w:type="spellEnd"/>
          </w:p>
        </w:tc>
        <w:tc>
          <w:tcPr>
            <w:tcW w:w="3233" w:type="dxa"/>
            <w:tcBorders>
              <w:left w:val="single" w:sz="4" w:space="0" w:color="auto"/>
              <w:right w:val="single" w:sz="4" w:space="0" w:color="auto"/>
            </w:tcBorders>
          </w:tcPr>
          <w:p w:rsidR="00950A7F" w:rsidRDefault="00950A7F" w:rsidP="00950A7F">
            <w:pPr>
              <w:rPr>
                <w:szCs w:val="28"/>
              </w:rPr>
            </w:pPr>
            <w:r>
              <w:rPr>
                <w:rFonts w:cstheme="minorHAnsi"/>
                <w:szCs w:val="28"/>
              </w:rPr>
              <w:t xml:space="preserve">● </w:t>
            </w:r>
            <w:r>
              <w:rPr>
                <w:szCs w:val="28"/>
              </w:rPr>
              <w:t>Southern Leopard Frog</w:t>
            </w:r>
          </w:p>
          <w:p w:rsidR="00950A7F" w:rsidRPr="003D55FA" w:rsidRDefault="00950A7F" w:rsidP="00950A7F">
            <w:pPr>
              <w:rPr>
                <w:i/>
                <w:szCs w:val="28"/>
              </w:rPr>
            </w:pPr>
            <w:r>
              <w:rPr>
                <w:szCs w:val="28"/>
              </w:rPr>
              <w:t xml:space="preserve">    </w:t>
            </w:r>
            <w:proofErr w:type="spellStart"/>
            <w:r w:rsidRPr="0022120B">
              <w:rPr>
                <w:i/>
                <w:szCs w:val="28"/>
              </w:rPr>
              <w:t>Lithobates</w:t>
            </w:r>
            <w:proofErr w:type="spellEnd"/>
            <w:r w:rsidRPr="0022120B">
              <w:rPr>
                <w:i/>
                <w:szCs w:val="28"/>
              </w:rPr>
              <w:t xml:space="preserve"> </w:t>
            </w:r>
            <w:proofErr w:type="spellStart"/>
            <w:r w:rsidRPr="0022120B">
              <w:rPr>
                <w:i/>
                <w:szCs w:val="28"/>
              </w:rPr>
              <w:t>sphenocephalus</w:t>
            </w:r>
            <w:proofErr w:type="spellEnd"/>
            <w:r>
              <w:rPr>
                <w:i/>
                <w:szCs w:val="28"/>
              </w:rPr>
              <w:t xml:space="preserve"> </w:t>
            </w:r>
          </w:p>
        </w:tc>
        <w:tc>
          <w:tcPr>
            <w:tcW w:w="3597" w:type="dxa"/>
            <w:tcBorders>
              <w:left w:val="single" w:sz="4" w:space="0" w:color="auto"/>
              <w:right w:val="single" w:sz="4" w:space="0" w:color="auto"/>
            </w:tcBorders>
          </w:tcPr>
          <w:p w:rsidR="00950A7F" w:rsidRDefault="00950A7F" w:rsidP="00950A7F">
            <w:pPr>
              <w:rPr>
                <w:szCs w:val="28"/>
              </w:rPr>
            </w:pPr>
            <w:r>
              <w:rPr>
                <w:rFonts w:cstheme="minorHAnsi"/>
                <w:szCs w:val="28"/>
              </w:rPr>
              <w:t xml:space="preserve">● </w:t>
            </w:r>
            <w:r>
              <w:rPr>
                <w:szCs w:val="28"/>
              </w:rPr>
              <w:t xml:space="preserve">Green </w:t>
            </w:r>
            <w:proofErr w:type="spellStart"/>
            <w:r>
              <w:rPr>
                <w:szCs w:val="28"/>
              </w:rPr>
              <w:t>Treefrog</w:t>
            </w:r>
            <w:proofErr w:type="spellEnd"/>
          </w:p>
          <w:p w:rsidR="00950A7F" w:rsidRDefault="00950A7F" w:rsidP="00950A7F">
            <w:pPr>
              <w:rPr>
                <w:i/>
                <w:szCs w:val="28"/>
              </w:rPr>
            </w:pPr>
            <w:r>
              <w:rPr>
                <w:szCs w:val="28"/>
              </w:rPr>
              <w:t xml:space="preserve">    </w:t>
            </w:r>
            <w:proofErr w:type="spellStart"/>
            <w:r w:rsidRPr="002E4109">
              <w:rPr>
                <w:i/>
                <w:szCs w:val="28"/>
              </w:rPr>
              <w:t>Hyla</w:t>
            </w:r>
            <w:proofErr w:type="spellEnd"/>
            <w:r w:rsidRPr="002E4109">
              <w:rPr>
                <w:i/>
                <w:szCs w:val="28"/>
              </w:rPr>
              <w:t xml:space="preserve"> </w:t>
            </w:r>
            <w:proofErr w:type="spellStart"/>
            <w:r w:rsidRPr="002E4109">
              <w:rPr>
                <w:i/>
                <w:szCs w:val="28"/>
              </w:rPr>
              <w:t>c</w:t>
            </w:r>
            <w:r>
              <w:rPr>
                <w:i/>
                <w:szCs w:val="28"/>
              </w:rPr>
              <w:t>inerea</w:t>
            </w:r>
            <w:proofErr w:type="spellEnd"/>
          </w:p>
          <w:p w:rsidR="00950A7F" w:rsidRPr="003644D4" w:rsidRDefault="00950A7F" w:rsidP="00950A7F">
            <w:pPr>
              <w:pStyle w:val="ListParagraph"/>
              <w:ind w:left="360"/>
            </w:pPr>
          </w:p>
        </w:tc>
      </w:tr>
      <w:tr w:rsidR="00950A7F" w:rsidTr="0015530B">
        <w:tc>
          <w:tcPr>
            <w:tcW w:w="3960" w:type="dxa"/>
            <w:tcBorders>
              <w:left w:val="single" w:sz="4" w:space="0" w:color="auto"/>
              <w:right w:val="single" w:sz="4" w:space="0" w:color="auto"/>
            </w:tcBorders>
          </w:tcPr>
          <w:p w:rsidR="00950A7F" w:rsidRDefault="00950A7F" w:rsidP="00950A7F">
            <w:pPr>
              <w:rPr>
                <w:szCs w:val="28"/>
              </w:rPr>
            </w:pPr>
            <w:r>
              <w:rPr>
                <w:rFonts w:cstheme="minorHAnsi"/>
                <w:szCs w:val="28"/>
              </w:rPr>
              <w:t xml:space="preserve">● </w:t>
            </w:r>
            <w:r w:rsidRPr="00184384">
              <w:rPr>
                <w:szCs w:val="28"/>
              </w:rPr>
              <w:t>Eastern Narrow-mouthed Toad</w:t>
            </w:r>
          </w:p>
          <w:p w:rsidR="00950A7F" w:rsidRPr="00184384" w:rsidRDefault="00950A7F" w:rsidP="00950A7F">
            <w:pPr>
              <w:rPr>
                <w:szCs w:val="28"/>
              </w:rPr>
            </w:pPr>
            <w:r>
              <w:rPr>
                <w:szCs w:val="28"/>
              </w:rPr>
              <w:t xml:space="preserve">   </w:t>
            </w:r>
            <w:proofErr w:type="spellStart"/>
            <w:r w:rsidRPr="00184384">
              <w:rPr>
                <w:i/>
                <w:szCs w:val="28"/>
              </w:rPr>
              <w:t>Gastrophryne</w:t>
            </w:r>
            <w:proofErr w:type="spellEnd"/>
            <w:r w:rsidRPr="00184384">
              <w:rPr>
                <w:i/>
                <w:szCs w:val="28"/>
              </w:rPr>
              <w:t xml:space="preserve"> </w:t>
            </w:r>
            <w:proofErr w:type="spellStart"/>
            <w:r w:rsidRPr="00184384">
              <w:rPr>
                <w:i/>
                <w:szCs w:val="28"/>
              </w:rPr>
              <w:t>carolinensis</w:t>
            </w:r>
            <w:proofErr w:type="spellEnd"/>
            <w:r w:rsidRPr="00184384">
              <w:rPr>
                <w:szCs w:val="28"/>
              </w:rPr>
              <w:t xml:space="preserve"> </w:t>
            </w:r>
          </w:p>
          <w:p w:rsidR="00950A7F" w:rsidRDefault="00950A7F" w:rsidP="00950A7F">
            <w:pPr>
              <w:rPr>
                <w:szCs w:val="28"/>
                <w:u w:val="single"/>
              </w:rPr>
            </w:pPr>
          </w:p>
        </w:tc>
        <w:tc>
          <w:tcPr>
            <w:tcW w:w="3233" w:type="dxa"/>
            <w:tcBorders>
              <w:left w:val="single" w:sz="4" w:space="0" w:color="auto"/>
              <w:right w:val="single" w:sz="4" w:space="0" w:color="auto"/>
            </w:tcBorders>
          </w:tcPr>
          <w:p w:rsidR="00950A7F" w:rsidRPr="003D55FA" w:rsidRDefault="00950A7F" w:rsidP="00950A7F">
            <w:pPr>
              <w:rPr>
                <w:i/>
                <w:szCs w:val="28"/>
              </w:rPr>
            </w:pPr>
          </w:p>
        </w:tc>
        <w:tc>
          <w:tcPr>
            <w:tcW w:w="3597" w:type="dxa"/>
            <w:tcBorders>
              <w:left w:val="single" w:sz="4" w:space="0" w:color="auto"/>
              <w:right w:val="single" w:sz="4" w:space="0" w:color="auto"/>
            </w:tcBorders>
          </w:tcPr>
          <w:p w:rsidR="00950A7F" w:rsidRDefault="00950A7F" w:rsidP="00950A7F">
            <w:pPr>
              <w:rPr>
                <w:szCs w:val="28"/>
              </w:rPr>
            </w:pPr>
            <w:r>
              <w:rPr>
                <w:rFonts w:cstheme="minorHAnsi"/>
                <w:szCs w:val="28"/>
              </w:rPr>
              <w:t xml:space="preserve">● </w:t>
            </w:r>
            <w:r>
              <w:rPr>
                <w:szCs w:val="28"/>
              </w:rPr>
              <w:t>Spring Peeper</w:t>
            </w:r>
          </w:p>
          <w:p w:rsidR="00950A7F" w:rsidRPr="003D55FA" w:rsidRDefault="00950A7F" w:rsidP="00950A7F">
            <w:pPr>
              <w:rPr>
                <w:szCs w:val="28"/>
              </w:rPr>
            </w:pPr>
            <w:r>
              <w:rPr>
                <w:szCs w:val="28"/>
              </w:rPr>
              <w:t xml:space="preserve">   </w:t>
            </w:r>
            <w:proofErr w:type="spellStart"/>
            <w:r w:rsidRPr="002E4109">
              <w:rPr>
                <w:i/>
                <w:szCs w:val="28"/>
              </w:rPr>
              <w:t>Pseudacris</w:t>
            </w:r>
            <w:proofErr w:type="spellEnd"/>
            <w:r w:rsidRPr="002E4109">
              <w:rPr>
                <w:i/>
                <w:szCs w:val="28"/>
              </w:rPr>
              <w:t xml:space="preserve"> crucifer</w:t>
            </w:r>
          </w:p>
        </w:tc>
      </w:tr>
      <w:tr w:rsidR="00950A7F" w:rsidTr="0015530B">
        <w:tc>
          <w:tcPr>
            <w:tcW w:w="3960" w:type="dxa"/>
            <w:tcBorders>
              <w:left w:val="single" w:sz="4" w:space="0" w:color="auto"/>
              <w:right w:val="single" w:sz="4" w:space="0" w:color="auto"/>
            </w:tcBorders>
          </w:tcPr>
          <w:p w:rsidR="00950A7F" w:rsidRDefault="00950A7F" w:rsidP="00950A7F">
            <w:pPr>
              <w:jc w:val="center"/>
              <w:rPr>
                <w:i/>
                <w:szCs w:val="28"/>
                <w:u w:val="single"/>
              </w:rPr>
            </w:pPr>
          </w:p>
          <w:p w:rsidR="00950A7F" w:rsidRDefault="00950A7F" w:rsidP="00950A7F">
            <w:pPr>
              <w:jc w:val="center"/>
              <w:rPr>
                <w:i/>
                <w:szCs w:val="28"/>
                <w:u w:val="single"/>
              </w:rPr>
            </w:pPr>
          </w:p>
          <w:p w:rsidR="00950A7F" w:rsidRPr="00950A7F" w:rsidRDefault="00950A7F" w:rsidP="00950A7F">
            <w:pPr>
              <w:jc w:val="center"/>
              <w:rPr>
                <w:b/>
                <w:i/>
                <w:szCs w:val="28"/>
                <w:u w:val="single"/>
              </w:rPr>
            </w:pPr>
            <w:r w:rsidRPr="00950A7F">
              <w:rPr>
                <w:b/>
                <w:szCs w:val="28"/>
                <w:u w:val="single"/>
              </w:rPr>
              <w:t>Spadefoot Toads</w:t>
            </w:r>
            <w:r w:rsidRPr="00950A7F">
              <w:rPr>
                <w:b/>
                <w:i/>
                <w:szCs w:val="28"/>
                <w:u w:val="single"/>
              </w:rPr>
              <w:t xml:space="preserve"> - </w:t>
            </w:r>
            <w:proofErr w:type="spellStart"/>
            <w:r w:rsidRPr="00950A7F">
              <w:rPr>
                <w:b/>
                <w:i/>
                <w:szCs w:val="28"/>
                <w:u w:val="single"/>
              </w:rPr>
              <w:t>Pelobatidae</w:t>
            </w:r>
            <w:proofErr w:type="spellEnd"/>
          </w:p>
        </w:tc>
        <w:tc>
          <w:tcPr>
            <w:tcW w:w="3233" w:type="dxa"/>
            <w:tcBorders>
              <w:left w:val="single" w:sz="4" w:space="0" w:color="auto"/>
              <w:right w:val="single" w:sz="4" w:space="0" w:color="auto"/>
            </w:tcBorders>
          </w:tcPr>
          <w:p w:rsidR="00950A7F" w:rsidRDefault="00950A7F" w:rsidP="00950A7F">
            <w:pPr>
              <w:rPr>
                <w:szCs w:val="28"/>
                <w:u w:val="single"/>
              </w:rPr>
            </w:pPr>
          </w:p>
        </w:tc>
        <w:tc>
          <w:tcPr>
            <w:tcW w:w="3597" w:type="dxa"/>
            <w:tcBorders>
              <w:left w:val="single" w:sz="4" w:space="0" w:color="auto"/>
              <w:right w:val="single" w:sz="4" w:space="0" w:color="auto"/>
            </w:tcBorders>
          </w:tcPr>
          <w:p w:rsidR="00950A7F" w:rsidRDefault="00950A7F" w:rsidP="00950A7F">
            <w:pPr>
              <w:rPr>
                <w:szCs w:val="28"/>
              </w:rPr>
            </w:pPr>
            <w:r>
              <w:rPr>
                <w:rFonts w:cstheme="minorHAnsi"/>
                <w:szCs w:val="28"/>
              </w:rPr>
              <w:t xml:space="preserve">● </w:t>
            </w:r>
            <w:r>
              <w:rPr>
                <w:szCs w:val="28"/>
              </w:rPr>
              <w:t>Mountain Chorus Frog</w:t>
            </w:r>
          </w:p>
          <w:p w:rsidR="00950A7F" w:rsidRDefault="00950A7F" w:rsidP="00950A7F">
            <w:pPr>
              <w:rPr>
                <w:i/>
                <w:szCs w:val="28"/>
              </w:rPr>
            </w:pPr>
            <w:r>
              <w:rPr>
                <w:szCs w:val="28"/>
              </w:rPr>
              <w:t xml:space="preserve">    </w:t>
            </w:r>
            <w:proofErr w:type="spellStart"/>
            <w:r w:rsidRPr="002E4109">
              <w:rPr>
                <w:i/>
                <w:szCs w:val="28"/>
              </w:rPr>
              <w:t>Pseudacris</w:t>
            </w:r>
            <w:proofErr w:type="spellEnd"/>
            <w:r w:rsidRPr="002E4109">
              <w:rPr>
                <w:i/>
                <w:szCs w:val="28"/>
              </w:rPr>
              <w:t xml:space="preserve"> </w:t>
            </w:r>
            <w:proofErr w:type="spellStart"/>
            <w:r w:rsidRPr="002E4109">
              <w:rPr>
                <w:i/>
                <w:szCs w:val="28"/>
              </w:rPr>
              <w:t>brachyphona</w:t>
            </w:r>
            <w:proofErr w:type="spellEnd"/>
          </w:p>
          <w:p w:rsidR="00950A7F" w:rsidRDefault="00950A7F" w:rsidP="00950A7F">
            <w:pPr>
              <w:rPr>
                <w:szCs w:val="28"/>
                <w:u w:val="single"/>
              </w:rPr>
            </w:pPr>
          </w:p>
        </w:tc>
      </w:tr>
      <w:tr w:rsidR="00950A7F" w:rsidTr="0015530B">
        <w:tc>
          <w:tcPr>
            <w:tcW w:w="3960" w:type="dxa"/>
            <w:tcBorders>
              <w:left w:val="single" w:sz="4" w:space="0" w:color="auto"/>
              <w:right w:val="single" w:sz="4" w:space="0" w:color="auto"/>
            </w:tcBorders>
          </w:tcPr>
          <w:p w:rsidR="00950A7F" w:rsidRDefault="00950A7F" w:rsidP="00950A7F">
            <w:pPr>
              <w:rPr>
                <w:szCs w:val="28"/>
                <w:u w:val="single"/>
              </w:rPr>
            </w:pPr>
            <w:r>
              <w:rPr>
                <w:rFonts w:cstheme="minorHAnsi"/>
                <w:szCs w:val="28"/>
              </w:rPr>
              <w:t xml:space="preserve">● </w:t>
            </w:r>
            <w:r w:rsidRPr="00E71AF9">
              <w:rPr>
                <w:szCs w:val="28"/>
              </w:rPr>
              <w:t xml:space="preserve">Eastern Spadefoot - </w:t>
            </w:r>
            <w:proofErr w:type="spellStart"/>
            <w:r w:rsidRPr="00E71AF9">
              <w:rPr>
                <w:i/>
                <w:szCs w:val="28"/>
              </w:rPr>
              <w:t>Scaphiopus</w:t>
            </w:r>
            <w:proofErr w:type="spellEnd"/>
            <w:r w:rsidRPr="00E71AF9">
              <w:rPr>
                <w:i/>
                <w:szCs w:val="28"/>
              </w:rPr>
              <w:t xml:space="preserve"> </w:t>
            </w:r>
            <w:proofErr w:type="spellStart"/>
            <w:r w:rsidRPr="00E71AF9">
              <w:rPr>
                <w:i/>
                <w:szCs w:val="28"/>
              </w:rPr>
              <w:t>holbrookii</w:t>
            </w:r>
            <w:proofErr w:type="spellEnd"/>
          </w:p>
        </w:tc>
        <w:tc>
          <w:tcPr>
            <w:tcW w:w="3233" w:type="dxa"/>
            <w:tcBorders>
              <w:left w:val="single" w:sz="4" w:space="0" w:color="auto"/>
              <w:right w:val="single" w:sz="4" w:space="0" w:color="auto"/>
            </w:tcBorders>
          </w:tcPr>
          <w:p w:rsidR="00950A7F" w:rsidRDefault="00950A7F" w:rsidP="00950A7F">
            <w:pPr>
              <w:rPr>
                <w:szCs w:val="28"/>
                <w:u w:val="single"/>
              </w:rPr>
            </w:pPr>
          </w:p>
        </w:tc>
        <w:tc>
          <w:tcPr>
            <w:tcW w:w="3597" w:type="dxa"/>
            <w:tcBorders>
              <w:left w:val="single" w:sz="4" w:space="0" w:color="auto"/>
              <w:right w:val="single" w:sz="4" w:space="0" w:color="auto"/>
            </w:tcBorders>
          </w:tcPr>
          <w:p w:rsidR="00950A7F" w:rsidRDefault="00950A7F" w:rsidP="00950A7F">
            <w:pPr>
              <w:rPr>
                <w:szCs w:val="28"/>
              </w:rPr>
            </w:pPr>
            <w:r>
              <w:rPr>
                <w:rFonts w:cstheme="minorHAnsi"/>
                <w:szCs w:val="28"/>
              </w:rPr>
              <w:t xml:space="preserve">● </w:t>
            </w:r>
            <w:r>
              <w:rPr>
                <w:szCs w:val="28"/>
              </w:rPr>
              <w:t xml:space="preserve">Upland Chorus Frog </w:t>
            </w:r>
          </w:p>
          <w:p w:rsidR="00950A7F" w:rsidRDefault="00950A7F" w:rsidP="00950A7F">
            <w:pPr>
              <w:rPr>
                <w:szCs w:val="28"/>
                <w:u w:val="single"/>
              </w:rPr>
            </w:pPr>
            <w:r>
              <w:rPr>
                <w:szCs w:val="28"/>
              </w:rPr>
              <w:t xml:space="preserve">    </w:t>
            </w:r>
            <w:proofErr w:type="spellStart"/>
            <w:r w:rsidRPr="002E4109">
              <w:rPr>
                <w:i/>
                <w:szCs w:val="28"/>
              </w:rPr>
              <w:t>Pseudacris</w:t>
            </w:r>
            <w:proofErr w:type="spellEnd"/>
            <w:r w:rsidRPr="002E4109">
              <w:rPr>
                <w:i/>
                <w:szCs w:val="28"/>
              </w:rPr>
              <w:t xml:space="preserve"> </w:t>
            </w:r>
            <w:proofErr w:type="spellStart"/>
            <w:r w:rsidRPr="002E4109">
              <w:rPr>
                <w:i/>
                <w:szCs w:val="28"/>
              </w:rPr>
              <w:t>feriarum</w:t>
            </w:r>
            <w:proofErr w:type="spellEnd"/>
          </w:p>
        </w:tc>
      </w:tr>
    </w:tbl>
    <w:p w:rsidR="006074F3" w:rsidRPr="00184384" w:rsidRDefault="003644D4">
      <w:pPr>
        <w:rPr>
          <w:sz w:val="52"/>
        </w:rPr>
      </w:pPr>
      <w:r>
        <w:rPr>
          <w:noProof/>
        </w:rPr>
        <w:lastRenderedPageBreak/>
        <w:drawing>
          <wp:anchor distT="0" distB="0" distL="114300" distR="114300" simplePos="0" relativeHeight="251660288" behindDoc="0" locked="0" layoutInCell="1" allowOverlap="1" wp14:anchorId="0AAD7A06" wp14:editId="3C2EEA15">
            <wp:simplePos x="0" y="0"/>
            <wp:positionH relativeFrom="column">
              <wp:posOffset>6048375</wp:posOffset>
            </wp:positionH>
            <wp:positionV relativeFrom="paragraph">
              <wp:posOffset>234950</wp:posOffset>
            </wp:positionV>
            <wp:extent cx="547944" cy="679450"/>
            <wp:effectExtent l="0" t="0" r="5080" b="6350"/>
            <wp:wrapSquare wrapText="bothSides"/>
            <wp:docPr id="2" name="Picture 2" descr="Image result for sewane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wanee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944" cy="679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95250</wp:posOffset>
            </wp:positionH>
            <wp:positionV relativeFrom="paragraph">
              <wp:posOffset>174625</wp:posOffset>
            </wp:positionV>
            <wp:extent cx="547944" cy="679450"/>
            <wp:effectExtent l="0" t="0" r="5080" b="6350"/>
            <wp:wrapSquare wrapText="bothSides"/>
            <wp:docPr id="1" name="Picture 1" descr="Image result for sewane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wanee universi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944" cy="6794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826"/>
        <w:tblW w:w="0" w:type="auto"/>
        <w:tblLook w:val="04A0" w:firstRow="1" w:lastRow="0" w:firstColumn="1" w:lastColumn="0" w:noHBand="0" w:noVBand="1"/>
      </w:tblPr>
      <w:tblGrid>
        <w:gridCol w:w="10790"/>
      </w:tblGrid>
      <w:tr w:rsidR="003644D4" w:rsidTr="003644D4">
        <w:tc>
          <w:tcPr>
            <w:tcW w:w="10790" w:type="dxa"/>
          </w:tcPr>
          <w:p w:rsidR="003644D4" w:rsidRDefault="003644D4" w:rsidP="003644D4">
            <w:pPr>
              <w:jc w:val="center"/>
              <w:rPr>
                <w:b/>
              </w:rPr>
            </w:pPr>
            <w:r w:rsidRPr="00C223B3">
              <w:rPr>
                <w:b/>
              </w:rPr>
              <w:t>Observer and Site Information</w:t>
            </w:r>
          </w:p>
          <w:p w:rsidR="003644D4" w:rsidRDefault="003644D4" w:rsidP="003644D4">
            <w:pPr>
              <w:spacing w:line="480" w:lineRule="auto"/>
            </w:pPr>
            <w:r>
              <w:t>Observer(s) Name:____________________________________                                           Date:_____________________</w:t>
            </w:r>
          </w:p>
          <w:p w:rsidR="003644D4" w:rsidRDefault="003644D4" w:rsidP="003644D4">
            <w:r>
              <w:t>Site Name or Coordinates:______________________________________                  Start time (military):____________</w:t>
            </w:r>
          </w:p>
          <w:p w:rsidR="003644D4" w:rsidRDefault="003644D4" w:rsidP="003644D4">
            <w:r>
              <w:t xml:space="preserve">*Provide coordinates for areas not named on ‘University of the South Trail Map’      End Time (military):____________                                                                                                                 </w:t>
            </w:r>
          </w:p>
          <w:p w:rsidR="003644D4" w:rsidRPr="00C223B3" w:rsidRDefault="003644D4" w:rsidP="003644D4">
            <w:pPr>
              <w:rPr>
                <w:b/>
              </w:rPr>
            </w:pPr>
            <w:r>
              <w:t xml:space="preserve"> </w:t>
            </w:r>
          </w:p>
        </w:tc>
      </w:tr>
    </w:tbl>
    <w:tbl>
      <w:tblPr>
        <w:tblStyle w:val="TableGrid"/>
        <w:tblpPr w:leftFromText="180" w:rightFromText="180" w:vertAnchor="text" w:horzAnchor="margin" w:tblpXSpec="center" w:tblpY="-44"/>
        <w:tblW w:w="0" w:type="auto"/>
        <w:tblLook w:val="04A0" w:firstRow="1" w:lastRow="0" w:firstColumn="1" w:lastColumn="0" w:noHBand="0" w:noVBand="1"/>
      </w:tblPr>
      <w:tblGrid>
        <w:gridCol w:w="5485"/>
      </w:tblGrid>
      <w:tr w:rsidR="003644D4" w:rsidTr="003644D4">
        <w:tc>
          <w:tcPr>
            <w:tcW w:w="5485" w:type="dxa"/>
            <w:tcBorders>
              <w:top w:val="nil"/>
              <w:left w:val="nil"/>
              <w:bottom w:val="nil"/>
              <w:right w:val="nil"/>
            </w:tcBorders>
            <w:vAlign w:val="bottom"/>
          </w:tcPr>
          <w:p w:rsidR="003644D4" w:rsidRDefault="003644D4" w:rsidP="003644D4">
            <w:pPr>
              <w:jc w:val="center"/>
              <w:rPr>
                <w:sz w:val="52"/>
              </w:rPr>
            </w:pPr>
            <w:r w:rsidRPr="00FE349E">
              <w:rPr>
                <w:sz w:val="52"/>
              </w:rPr>
              <w:t xml:space="preserve">Frog Call </w:t>
            </w:r>
            <w:r>
              <w:rPr>
                <w:sz w:val="52"/>
              </w:rPr>
              <w:t xml:space="preserve"> </w:t>
            </w:r>
            <w:r w:rsidRPr="00FE349E">
              <w:rPr>
                <w:sz w:val="52"/>
              </w:rPr>
              <w:t>Datasheet</w:t>
            </w:r>
          </w:p>
        </w:tc>
      </w:tr>
    </w:tbl>
    <w:p w:rsidR="00D337D2" w:rsidRDefault="003644D4">
      <w:r>
        <w:rPr>
          <w:noProof/>
        </w:rPr>
        <w:t xml:space="preserve"> </w:t>
      </w:r>
    </w:p>
    <w:p w:rsidR="008D1EF6" w:rsidRDefault="008D1EF6"/>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72"/>
        <w:gridCol w:w="2473"/>
        <w:gridCol w:w="5845"/>
      </w:tblGrid>
      <w:tr w:rsidR="008D1EF6" w:rsidTr="00A2541A">
        <w:tc>
          <w:tcPr>
            <w:tcW w:w="10790" w:type="dxa"/>
            <w:gridSpan w:val="3"/>
          </w:tcPr>
          <w:p w:rsidR="008D1EF6" w:rsidRDefault="008D1EF6" w:rsidP="008D1EF6">
            <w:pPr>
              <w:jc w:val="center"/>
            </w:pPr>
            <w:r>
              <w:rPr>
                <w:b/>
              </w:rPr>
              <w:t>Weather Conditions</w:t>
            </w:r>
          </w:p>
        </w:tc>
      </w:tr>
      <w:tr w:rsidR="004711E9" w:rsidTr="003B66FF">
        <w:trPr>
          <w:trHeight w:val="747"/>
        </w:trPr>
        <w:tc>
          <w:tcPr>
            <w:tcW w:w="4945" w:type="dxa"/>
            <w:gridSpan w:val="2"/>
            <w:vAlign w:val="center"/>
          </w:tcPr>
          <w:p w:rsidR="004711E9" w:rsidRDefault="004711E9" w:rsidP="008D1EF6">
            <w:pPr>
              <w:jc w:val="center"/>
            </w:pPr>
            <w:proofErr w:type="spellStart"/>
            <w:r w:rsidRPr="004D7228">
              <w:t>Temperature________</w:t>
            </w:r>
            <w:r w:rsidRPr="004D7228">
              <w:rPr>
                <w:rFonts w:cstheme="minorHAnsi"/>
              </w:rPr>
              <w:t>°C</w:t>
            </w:r>
            <w:proofErr w:type="spellEnd"/>
            <w:r w:rsidRPr="004D7228">
              <w:rPr>
                <w:rFonts w:cstheme="minorHAnsi"/>
              </w:rPr>
              <w:t xml:space="preserve">  or </w:t>
            </w:r>
            <w:r w:rsidRPr="004D7228">
              <w:t>________</w:t>
            </w:r>
            <w:r w:rsidRPr="004D7228">
              <w:rPr>
                <w:rFonts w:cstheme="minorHAnsi"/>
              </w:rPr>
              <w:t>°F</w:t>
            </w:r>
          </w:p>
        </w:tc>
        <w:tc>
          <w:tcPr>
            <w:tcW w:w="5845" w:type="dxa"/>
            <w:vAlign w:val="center"/>
          </w:tcPr>
          <w:p w:rsidR="004711E9" w:rsidRPr="004711E9" w:rsidRDefault="004711E9" w:rsidP="004711E9">
            <w:pPr>
              <w:spacing w:line="240" w:lineRule="exact"/>
              <w:jc w:val="center"/>
              <w:rPr>
                <w:rFonts w:cstheme="minorHAnsi"/>
                <w:u w:val="single"/>
              </w:rPr>
            </w:pPr>
            <w:r w:rsidRPr="004711E9">
              <w:rPr>
                <w:rFonts w:cstheme="minorHAnsi"/>
                <w:u w:val="single"/>
              </w:rPr>
              <w:t>Precipitation in previous 48hrs</w:t>
            </w:r>
          </w:p>
          <w:p w:rsidR="004711E9" w:rsidRDefault="004711E9" w:rsidP="003B66FF">
            <w:pPr>
              <w:spacing w:line="240" w:lineRule="exact"/>
            </w:pPr>
            <w:r w:rsidRPr="008D1EF6">
              <w:rPr>
                <w:rFonts w:cstheme="minorHAnsi"/>
                <w:sz w:val="40"/>
              </w:rPr>
              <w:t>□</w:t>
            </w:r>
            <w:r>
              <w:rPr>
                <w:rFonts w:cstheme="minorHAnsi"/>
              </w:rPr>
              <w:t>None</w:t>
            </w:r>
            <w:r w:rsidR="003B66FF">
              <w:t xml:space="preserve">   </w:t>
            </w:r>
            <w:r>
              <w:t xml:space="preserve">  </w:t>
            </w:r>
            <w:r w:rsidR="003B66FF">
              <w:t xml:space="preserve">  </w:t>
            </w:r>
            <w:r>
              <w:t xml:space="preserve"> </w:t>
            </w:r>
            <w:r w:rsidR="003B66FF">
              <w:t xml:space="preserve">  </w:t>
            </w:r>
            <w:r>
              <w:t xml:space="preserve">  </w:t>
            </w:r>
            <w:r w:rsidRPr="008D1EF6">
              <w:rPr>
                <w:rFonts w:cstheme="minorHAnsi"/>
                <w:sz w:val="40"/>
              </w:rPr>
              <w:t>□</w:t>
            </w:r>
            <w:r>
              <w:rPr>
                <w:rFonts w:cstheme="minorHAnsi"/>
              </w:rPr>
              <w:t>Moderate rain/snow</w:t>
            </w:r>
            <w:r w:rsidR="003B66FF">
              <w:rPr>
                <w:rFonts w:cstheme="minorHAnsi"/>
              </w:rPr>
              <w:t xml:space="preserve">    </w:t>
            </w:r>
            <w:r>
              <w:rPr>
                <w:rFonts w:cstheme="minorHAnsi"/>
              </w:rPr>
              <w:t xml:space="preserve">     </w:t>
            </w:r>
            <w:r w:rsidRPr="008D1EF6">
              <w:rPr>
                <w:rFonts w:cstheme="minorHAnsi"/>
                <w:sz w:val="40"/>
              </w:rPr>
              <w:t>□</w:t>
            </w:r>
            <w:r>
              <w:rPr>
                <w:rFonts w:cstheme="minorHAnsi"/>
              </w:rPr>
              <w:t>Heavy rain/snow</w:t>
            </w:r>
          </w:p>
        </w:tc>
      </w:tr>
      <w:tr w:rsidR="004711E9" w:rsidTr="00A2541A">
        <w:trPr>
          <w:trHeight w:val="278"/>
        </w:trPr>
        <w:tc>
          <w:tcPr>
            <w:tcW w:w="4945" w:type="dxa"/>
            <w:gridSpan w:val="2"/>
            <w:vAlign w:val="center"/>
          </w:tcPr>
          <w:p w:rsidR="004711E9" w:rsidRPr="007924E4" w:rsidRDefault="004711E9" w:rsidP="007924E4">
            <w:pPr>
              <w:spacing w:line="240" w:lineRule="exact"/>
              <w:jc w:val="center"/>
              <w:rPr>
                <w:rFonts w:cstheme="minorHAnsi"/>
                <w:u w:val="single"/>
              </w:rPr>
            </w:pPr>
            <w:r w:rsidRPr="007924E4">
              <w:rPr>
                <w:rFonts w:cstheme="minorHAnsi"/>
                <w:u w:val="single"/>
              </w:rPr>
              <w:t xml:space="preserve">Temperature below freezing last 48 </w:t>
            </w:r>
            <w:proofErr w:type="spellStart"/>
            <w:r w:rsidRPr="007924E4">
              <w:rPr>
                <w:rFonts w:cstheme="minorHAnsi"/>
                <w:u w:val="single"/>
              </w:rPr>
              <w:t>hrs</w:t>
            </w:r>
            <w:proofErr w:type="spellEnd"/>
          </w:p>
          <w:p w:rsidR="007924E4" w:rsidRDefault="007924E4" w:rsidP="00C9716B">
            <w:pPr>
              <w:spacing w:line="300" w:lineRule="exact"/>
              <w:jc w:val="center"/>
            </w:pPr>
            <w:r w:rsidRPr="008D1EF6">
              <w:rPr>
                <w:rFonts w:cstheme="minorHAnsi"/>
                <w:sz w:val="40"/>
              </w:rPr>
              <w:t>□</w:t>
            </w:r>
            <w:r>
              <w:rPr>
                <w:rFonts w:cstheme="minorHAnsi"/>
              </w:rPr>
              <w:t xml:space="preserve">Yes            </w:t>
            </w:r>
            <w:r w:rsidRPr="008D1EF6">
              <w:rPr>
                <w:rFonts w:cstheme="minorHAnsi"/>
                <w:sz w:val="40"/>
              </w:rPr>
              <w:t>□</w:t>
            </w:r>
            <w:r>
              <w:rPr>
                <w:rFonts w:cstheme="minorHAnsi"/>
              </w:rPr>
              <w:t>No</w:t>
            </w:r>
          </w:p>
        </w:tc>
        <w:tc>
          <w:tcPr>
            <w:tcW w:w="5845" w:type="dxa"/>
            <w:vAlign w:val="center"/>
          </w:tcPr>
          <w:p w:rsidR="004711E9" w:rsidRPr="004711E9" w:rsidRDefault="00A2541A" w:rsidP="007924E4">
            <w:pPr>
              <w:spacing w:line="240" w:lineRule="exact"/>
              <w:jc w:val="center"/>
              <w:rPr>
                <w:rFonts w:cstheme="minorHAnsi"/>
                <w:u w:val="single"/>
              </w:rPr>
            </w:pPr>
            <w:r>
              <w:rPr>
                <w:rFonts w:cstheme="minorHAnsi"/>
                <w:u w:val="single"/>
              </w:rPr>
              <w:t>Precipitation during survey</w:t>
            </w:r>
          </w:p>
          <w:p w:rsidR="007924E4" w:rsidRDefault="006B0673" w:rsidP="007924E4">
            <w:pPr>
              <w:spacing w:line="240" w:lineRule="exact"/>
              <w:jc w:val="both"/>
              <w:rPr>
                <w:rFonts w:cstheme="minorHAnsi"/>
              </w:rPr>
            </w:pPr>
            <w:r w:rsidRPr="008D1EF6">
              <w:rPr>
                <w:rFonts w:cstheme="minorHAnsi"/>
                <w:sz w:val="40"/>
              </w:rPr>
              <w:t>□</w:t>
            </w:r>
            <w:r w:rsidR="004711E9">
              <w:rPr>
                <w:rFonts w:cstheme="minorHAnsi"/>
              </w:rPr>
              <w:t>None</w:t>
            </w:r>
            <w:r w:rsidR="004711E9">
              <w:t xml:space="preserve">    </w:t>
            </w:r>
            <w:r>
              <w:t xml:space="preserve"> </w:t>
            </w:r>
            <w:r w:rsidR="004711E9">
              <w:t xml:space="preserve"> </w:t>
            </w:r>
            <w:r>
              <w:t xml:space="preserve"> </w:t>
            </w:r>
            <w:r w:rsidR="007924E4">
              <w:t xml:space="preserve">                </w:t>
            </w:r>
            <w:r w:rsidR="004711E9">
              <w:t xml:space="preserve"> </w:t>
            </w:r>
            <w:r>
              <w:t xml:space="preserve">     </w:t>
            </w:r>
            <w:r w:rsidR="004711E9">
              <w:t xml:space="preserve">   </w:t>
            </w:r>
            <w:r w:rsidR="004711E9" w:rsidRPr="008D1EF6">
              <w:rPr>
                <w:rFonts w:cstheme="minorHAnsi"/>
                <w:sz w:val="40"/>
              </w:rPr>
              <w:t>□</w:t>
            </w:r>
            <w:r w:rsidR="007924E4">
              <w:rPr>
                <w:rFonts w:cstheme="minorHAnsi"/>
              </w:rPr>
              <w:t>Fog</w:t>
            </w:r>
            <w:r w:rsidR="004711E9">
              <w:rPr>
                <w:rFonts w:cstheme="minorHAnsi"/>
              </w:rPr>
              <w:t xml:space="preserve">    </w:t>
            </w:r>
            <w:r>
              <w:rPr>
                <w:rFonts w:cstheme="minorHAnsi"/>
              </w:rPr>
              <w:t xml:space="preserve">  </w:t>
            </w:r>
            <w:r w:rsidR="004711E9">
              <w:rPr>
                <w:rFonts w:cstheme="minorHAnsi"/>
              </w:rPr>
              <w:t xml:space="preserve">  </w:t>
            </w:r>
            <w:r>
              <w:rPr>
                <w:rFonts w:cstheme="minorHAnsi"/>
              </w:rPr>
              <w:t xml:space="preserve">                       </w:t>
            </w:r>
            <w:r w:rsidR="004711E9">
              <w:rPr>
                <w:rFonts w:cstheme="minorHAnsi"/>
              </w:rPr>
              <w:t xml:space="preserve">    </w:t>
            </w:r>
            <w:r w:rsidR="004711E9" w:rsidRPr="008D1EF6">
              <w:rPr>
                <w:rFonts w:cstheme="minorHAnsi"/>
                <w:sz w:val="40"/>
              </w:rPr>
              <w:t>□</w:t>
            </w:r>
            <w:r w:rsidR="007924E4">
              <w:rPr>
                <w:rFonts w:cstheme="minorHAnsi"/>
              </w:rPr>
              <w:t xml:space="preserve">Light Rain   </w:t>
            </w:r>
          </w:p>
          <w:p w:rsidR="007924E4" w:rsidRPr="007924E4" w:rsidRDefault="007924E4" w:rsidP="007924E4">
            <w:pPr>
              <w:spacing w:line="240" w:lineRule="exact"/>
              <w:jc w:val="both"/>
              <w:rPr>
                <w:rFonts w:cstheme="minorHAnsi"/>
              </w:rPr>
            </w:pPr>
            <w:r w:rsidRPr="008D1EF6">
              <w:rPr>
                <w:rFonts w:cstheme="minorHAnsi"/>
                <w:sz w:val="40"/>
              </w:rPr>
              <w:t>□</w:t>
            </w:r>
            <w:r>
              <w:rPr>
                <w:rFonts w:cstheme="minorHAnsi"/>
              </w:rPr>
              <w:t xml:space="preserve">Moderate Rain              </w:t>
            </w:r>
            <w:r w:rsidRPr="008D1EF6">
              <w:rPr>
                <w:rFonts w:cstheme="minorHAnsi"/>
                <w:sz w:val="40"/>
              </w:rPr>
              <w:t>□</w:t>
            </w:r>
            <w:r>
              <w:rPr>
                <w:rFonts w:cstheme="minorHAnsi"/>
              </w:rPr>
              <w:t xml:space="preserve">Heavy Rain  </w:t>
            </w:r>
            <w:r w:rsidR="006B0673">
              <w:rPr>
                <w:rFonts w:cstheme="minorHAnsi"/>
              </w:rPr>
              <w:t xml:space="preserve">                 </w:t>
            </w:r>
            <w:r>
              <w:rPr>
                <w:rFonts w:cstheme="minorHAnsi"/>
              </w:rPr>
              <w:t xml:space="preserve">  </w:t>
            </w:r>
            <w:r w:rsidRPr="008D1EF6">
              <w:rPr>
                <w:rFonts w:cstheme="minorHAnsi"/>
                <w:sz w:val="40"/>
              </w:rPr>
              <w:t>□</w:t>
            </w:r>
            <w:r>
              <w:rPr>
                <w:rFonts w:cstheme="minorHAnsi"/>
              </w:rPr>
              <w:t>Snow</w:t>
            </w:r>
          </w:p>
        </w:tc>
      </w:tr>
      <w:tr w:rsidR="006B0673" w:rsidTr="00A2541A">
        <w:trPr>
          <w:trHeight w:val="611"/>
        </w:trPr>
        <w:tc>
          <w:tcPr>
            <w:tcW w:w="10790" w:type="dxa"/>
            <w:gridSpan w:val="3"/>
            <w:vAlign w:val="bottom"/>
          </w:tcPr>
          <w:p w:rsidR="006B0673" w:rsidRPr="006B0673" w:rsidRDefault="006B0673" w:rsidP="006B0673">
            <w:pPr>
              <w:jc w:val="center"/>
              <w:rPr>
                <w:rFonts w:cstheme="minorHAnsi"/>
                <w:u w:val="single"/>
              </w:rPr>
            </w:pPr>
            <w:r>
              <w:rPr>
                <w:rFonts w:cstheme="minorHAnsi"/>
                <w:u w:val="single"/>
              </w:rPr>
              <w:t>Beaufort Wind Scale</w:t>
            </w:r>
          </w:p>
        </w:tc>
      </w:tr>
      <w:tr w:rsidR="00C9716B" w:rsidTr="00A2541A">
        <w:trPr>
          <w:trHeight w:val="161"/>
        </w:trPr>
        <w:tc>
          <w:tcPr>
            <w:tcW w:w="2472" w:type="dxa"/>
            <w:vAlign w:val="center"/>
          </w:tcPr>
          <w:p w:rsidR="00C9716B" w:rsidRDefault="00C9716B" w:rsidP="00C9716B">
            <w:pPr>
              <w:rPr>
                <w:rFonts w:cstheme="minorHAnsi"/>
              </w:rPr>
            </w:pPr>
            <w:r>
              <w:rPr>
                <w:rFonts w:cstheme="minorHAnsi"/>
                <w:sz w:val="40"/>
              </w:rPr>
              <w:t xml:space="preserve">                                      </w:t>
            </w:r>
          </w:p>
        </w:tc>
        <w:tc>
          <w:tcPr>
            <w:tcW w:w="2473" w:type="dxa"/>
            <w:vAlign w:val="center"/>
          </w:tcPr>
          <w:p w:rsidR="00C9716B" w:rsidRPr="006B0673" w:rsidRDefault="00C9716B" w:rsidP="00C9716B">
            <w:pPr>
              <w:rPr>
                <w:rFonts w:cstheme="minorHAnsi"/>
              </w:rPr>
            </w:pPr>
            <w:r w:rsidRPr="008D1EF6">
              <w:rPr>
                <w:rFonts w:cstheme="minorHAnsi"/>
                <w:sz w:val="40"/>
              </w:rPr>
              <w:t>□</w:t>
            </w:r>
            <w:r>
              <w:rPr>
                <w:rFonts w:cstheme="minorHAnsi"/>
              </w:rPr>
              <w:t xml:space="preserve"> Calm (0)</w:t>
            </w:r>
          </w:p>
        </w:tc>
        <w:tc>
          <w:tcPr>
            <w:tcW w:w="5845" w:type="dxa"/>
            <w:vAlign w:val="center"/>
          </w:tcPr>
          <w:p w:rsidR="00C9716B" w:rsidRPr="006B0673" w:rsidRDefault="00C9716B" w:rsidP="006B0673">
            <w:pPr>
              <w:rPr>
                <w:rFonts w:cstheme="minorHAnsi"/>
              </w:rPr>
            </w:pPr>
            <w:r w:rsidRPr="006B0673">
              <w:rPr>
                <w:rFonts w:cstheme="minorHAnsi"/>
              </w:rPr>
              <w:t>smoke rises vertically</w:t>
            </w:r>
          </w:p>
        </w:tc>
      </w:tr>
      <w:tr w:rsidR="00C9716B" w:rsidTr="00A2541A">
        <w:tc>
          <w:tcPr>
            <w:tcW w:w="2472" w:type="dxa"/>
            <w:vAlign w:val="center"/>
          </w:tcPr>
          <w:p w:rsidR="00C9716B" w:rsidRDefault="00C9716B" w:rsidP="004711E9">
            <w:pPr>
              <w:jc w:val="center"/>
              <w:rPr>
                <w:rFonts w:cstheme="minorHAnsi"/>
              </w:rPr>
            </w:pPr>
          </w:p>
        </w:tc>
        <w:tc>
          <w:tcPr>
            <w:tcW w:w="2473" w:type="dxa"/>
            <w:vAlign w:val="center"/>
          </w:tcPr>
          <w:p w:rsidR="00C9716B" w:rsidRDefault="00C9716B" w:rsidP="00C9716B">
            <w:pPr>
              <w:rPr>
                <w:rFonts w:cstheme="minorHAnsi"/>
              </w:rPr>
            </w:pPr>
            <w:r w:rsidRPr="008D1EF6">
              <w:rPr>
                <w:rFonts w:cstheme="minorHAnsi"/>
                <w:sz w:val="40"/>
              </w:rPr>
              <w:t>□</w:t>
            </w:r>
            <w:r>
              <w:rPr>
                <w:rFonts w:cstheme="minorHAnsi"/>
              </w:rPr>
              <w:t xml:space="preserve"> Light Air (1)</w:t>
            </w:r>
          </w:p>
        </w:tc>
        <w:tc>
          <w:tcPr>
            <w:tcW w:w="5845" w:type="dxa"/>
            <w:vAlign w:val="center"/>
          </w:tcPr>
          <w:p w:rsidR="00C9716B" w:rsidRPr="006B0673" w:rsidRDefault="00C9716B" w:rsidP="006B0673">
            <w:pPr>
              <w:rPr>
                <w:rFonts w:cstheme="minorHAnsi"/>
              </w:rPr>
            </w:pPr>
            <w:r w:rsidRPr="006B0673">
              <w:rPr>
                <w:shd w:val="clear" w:color="auto" w:fill="FFFFFF"/>
              </w:rPr>
              <w:t>Smoke drift indicates wind direction</w:t>
            </w:r>
          </w:p>
        </w:tc>
      </w:tr>
      <w:tr w:rsidR="00C9716B" w:rsidTr="00A2541A">
        <w:tc>
          <w:tcPr>
            <w:tcW w:w="2472" w:type="dxa"/>
            <w:vAlign w:val="center"/>
          </w:tcPr>
          <w:p w:rsidR="00C9716B" w:rsidRDefault="00C9716B" w:rsidP="004711E9">
            <w:pPr>
              <w:jc w:val="center"/>
              <w:rPr>
                <w:rFonts w:cstheme="minorHAnsi"/>
              </w:rPr>
            </w:pPr>
          </w:p>
        </w:tc>
        <w:tc>
          <w:tcPr>
            <w:tcW w:w="2473" w:type="dxa"/>
            <w:vAlign w:val="center"/>
          </w:tcPr>
          <w:p w:rsidR="00C9716B" w:rsidRDefault="00C9716B" w:rsidP="00C9716B">
            <w:pPr>
              <w:rPr>
                <w:rFonts w:cstheme="minorHAnsi"/>
              </w:rPr>
            </w:pPr>
            <w:r w:rsidRPr="008D1EF6">
              <w:rPr>
                <w:rFonts w:cstheme="minorHAnsi"/>
                <w:sz w:val="40"/>
              </w:rPr>
              <w:t>□</w:t>
            </w:r>
            <w:r>
              <w:rPr>
                <w:rFonts w:cstheme="minorHAnsi"/>
              </w:rPr>
              <w:t xml:space="preserve"> Light Breeze (2)</w:t>
            </w:r>
          </w:p>
        </w:tc>
        <w:tc>
          <w:tcPr>
            <w:tcW w:w="5845" w:type="dxa"/>
            <w:vAlign w:val="center"/>
          </w:tcPr>
          <w:p w:rsidR="00C9716B" w:rsidRPr="006B0673" w:rsidRDefault="00C9716B" w:rsidP="006B0673">
            <w:pPr>
              <w:rPr>
                <w:rFonts w:cstheme="minorHAnsi"/>
              </w:rPr>
            </w:pPr>
            <w:r w:rsidRPr="006B0673">
              <w:rPr>
                <w:shd w:val="clear" w:color="auto" w:fill="FFFFFF"/>
              </w:rPr>
              <w:t>Wind felt on face, leaves rustle</w:t>
            </w:r>
          </w:p>
        </w:tc>
      </w:tr>
      <w:tr w:rsidR="00C9716B" w:rsidTr="00A2541A">
        <w:tc>
          <w:tcPr>
            <w:tcW w:w="2472" w:type="dxa"/>
            <w:vAlign w:val="center"/>
          </w:tcPr>
          <w:p w:rsidR="00C9716B" w:rsidRDefault="00C9716B" w:rsidP="004711E9">
            <w:pPr>
              <w:jc w:val="center"/>
              <w:rPr>
                <w:rFonts w:cstheme="minorHAnsi"/>
              </w:rPr>
            </w:pPr>
          </w:p>
        </w:tc>
        <w:tc>
          <w:tcPr>
            <w:tcW w:w="2473" w:type="dxa"/>
            <w:vAlign w:val="center"/>
          </w:tcPr>
          <w:p w:rsidR="00C9716B" w:rsidRDefault="00C9716B" w:rsidP="00C9716B">
            <w:pPr>
              <w:rPr>
                <w:rFonts w:cstheme="minorHAnsi"/>
              </w:rPr>
            </w:pPr>
            <w:r w:rsidRPr="008D1EF6">
              <w:rPr>
                <w:rFonts w:cstheme="minorHAnsi"/>
                <w:sz w:val="40"/>
              </w:rPr>
              <w:t>□</w:t>
            </w:r>
            <w:r>
              <w:rPr>
                <w:rFonts w:cstheme="minorHAnsi"/>
              </w:rPr>
              <w:t xml:space="preserve"> Gentle Breeze (3)</w:t>
            </w:r>
          </w:p>
        </w:tc>
        <w:tc>
          <w:tcPr>
            <w:tcW w:w="5845" w:type="dxa"/>
            <w:vAlign w:val="center"/>
          </w:tcPr>
          <w:p w:rsidR="00C9716B" w:rsidRPr="006B0673" w:rsidRDefault="00C9716B" w:rsidP="006B0673">
            <w:pPr>
              <w:rPr>
                <w:rFonts w:cstheme="minorHAnsi"/>
              </w:rPr>
            </w:pPr>
            <w:r w:rsidRPr="006B0673">
              <w:rPr>
                <w:rFonts w:cstheme="minorHAnsi"/>
              </w:rPr>
              <w:t>Leaves and small twigs constantly moving, light flags extended</w:t>
            </w:r>
          </w:p>
        </w:tc>
      </w:tr>
      <w:tr w:rsidR="00C9716B" w:rsidTr="00A2541A">
        <w:trPr>
          <w:trHeight w:val="449"/>
        </w:trPr>
        <w:tc>
          <w:tcPr>
            <w:tcW w:w="2472" w:type="dxa"/>
            <w:vAlign w:val="center"/>
          </w:tcPr>
          <w:p w:rsidR="00C9716B" w:rsidRDefault="00C9716B" w:rsidP="00C9716B">
            <w:pPr>
              <w:jc w:val="center"/>
              <w:rPr>
                <w:rFonts w:cstheme="minorHAnsi"/>
              </w:rPr>
            </w:pPr>
            <w:r>
              <w:rPr>
                <w:rFonts w:cstheme="minorHAnsi"/>
                <w:noProof/>
              </w:rPr>
              <mc:AlternateContent>
                <mc:Choice Requires="wps">
                  <w:drawing>
                    <wp:anchor distT="0" distB="0" distL="114300" distR="114300" simplePos="0" relativeHeight="251670528" behindDoc="0" locked="0" layoutInCell="1" allowOverlap="1">
                      <wp:simplePos x="0" y="0"/>
                      <wp:positionH relativeFrom="column">
                        <wp:posOffset>1102995</wp:posOffset>
                      </wp:positionH>
                      <wp:positionV relativeFrom="paragraph">
                        <wp:posOffset>198120</wp:posOffset>
                      </wp:positionV>
                      <wp:extent cx="336550" cy="0"/>
                      <wp:effectExtent l="0" t="76200" r="25400" b="95250"/>
                      <wp:wrapNone/>
                      <wp:docPr id="14" name="Straight Arrow Connector 14"/>
                      <wp:cNvGraphicFramePr/>
                      <a:graphic xmlns:a="http://schemas.openxmlformats.org/drawingml/2006/main">
                        <a:graphicData uri="http://schemas.microsoft.com/office/word/2010/wordprocessingShape">
                          <wps:wsp>
                            <wps:cNvCnPr/>
                            <wps:spPr>
                              <a:xfrm>
                                <a:off x="0" y="0"/>
                                <a:ext cx="3365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BEF623" id="_x0000_t32" coordsize="21600,21600" o:spt="32" o:oned="t" path="m,l21600,21600e" filled="f">
                      <v:path arrowok="t" fillok="f" o:connecttype="none"/>
                      <o:lock v:ext="edit" shapetype="t"/>
                    </v:shapetype>
                    <v:shape id="Straight Arrow Connector 14" o:spid="_x0000_s1026" type="#_x0000_t32" style="position:absolute;margin-left:86.85pt;margin-top:15.6pt;width:26.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" strokecolor="black [3213]" strokeweight=".5pt">
                      <v:stroke endarrow="block" joinstyle="miter"/>
                    </v:shape>
                  </w:pict>
                </mc:Fallback>
              </mc:AlternateContent>
            </w:r>
            <w:r>
              <w:rPr>
                <w:rFonts w:cstheme="minorHAnsi"/>
              </w:rPr>
              <w:t>Poor conditions for monitoring</w:t>
            </w:r>
          </w:p>
        </w:tc>
        <w:tc>
          <w:tcPr>
            <w:tcW w:w="2473" w:type="dxa"/>
            <w:vAlign w:val="center"/>
          </w:tcPr>
          <w:p w:rsidR="00C9716B" w:rsidRDefault="00C9716B" w:rsidP="00C9716B">
            <w:pPr>
              <w:spacing w:line="240" w:lineRule="exact"/>
              <w:rPr>
                <w:rFonts w:cstheme="minorHAnsi"/>
              </w:rPr>
            </w:pPr>
            <w:r>
              <w:rPr>
                <w:rFonts w:cstheme="minorHAnsi"/>
                <w:noProof/>
              </w:rPr>
              <mc:AlternateContent>
                <mc:Choice Requires="wps">
                  <w:drawing>
                    <wp:anchor distT="0" distB="0" distL="114300" distR="114300" simplePos="0" relativeHeight="251669504" behindDoc="0" locked="0" layoutInCell="1" allowOverlap="1">
                      <wp:simplePos x="0" y="0"/>
                      <wp:positionH relativeFrom="column">
                        <wp:posOffset>18415</wp:posOffset>
                      </wp:positionH>
                      <wp:positionV relativeFrom="paragraph">
                        <wp:posOffset>15240</wp:posOffset>
                      </wp:positionV>
                      <wp:extent cx="1143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694E8" id="Rectangle 13" o:spid="_x0000_s1026" style="position:absolute;margin-left:1.45pt;margin-top:1.2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" fillcolor="black [3213]" strokecolor="black [3213]" strokeweight="1pt"/>
                  </w:pict>
                </mc:Fallback>
              </mc:AlternateContent>
            </w:r>
            <w:r>
              <w:rPr>
                <w:rFonts w:cstheme="minorHAnsi"/>
              </w:rPr>
              <w:t xml:space="preserve">      Moderate Breeze (4)</w:t>
            </w:r>
          </w:p>
        </w:tc>
        <w:tc>
          <w:tcPr>
            <w:tcW w:w="5845" w:type="dxa"/>
            <w:vAlign w:val="center"/>
          </w:tcPr>
          <w:p w:rsidR="00C9716B" w:rsidRPr="006B0673" w:rsidRDefault="00C9716B" w:rsidP="006B0673">
            <w:pPr>
              <w:rPr>
                <w:rFonts w:cstheme="minorHAnsi"/>
              </w:rPr>
            </w:pPr>
            <w:r w:rsidRPr="006B0673">
              <w:rPr>
                <w:rFonts w:cstheme="minorHAnsi"/>
              </w:rPr>
              <w:t>Dust, leaves, and loose paper lifted, small tree branches move</w:t>
            </w:r>
          </w:p>
        </w:tc>
      </w:tr>
    </w:tbl>
    <w:p w:rsidR="00D337D2" w:rsidRDefault="00D337D2" w:rsidP="00C87BC9">
      <w:pPr>
        <w:spacing w:after="0"/>
      </w:pPr>
      <w:r>
        <w:t xml:space="preserve">                                             </w:t>
      </w:r>
    </w:p>
    <w:tbl>
      <w:tblPr>
        <w:tblStyle w:val="TableGrid"/>
        <w:tblW w:w="0" w:type="auto"/>
        <w:tblLook w:val="04A0" w:firstRow="1" w:lastRow="0" w:firstColumn="1" w:lastColumn="0" w:noHBand="0" w:noVBand="1"/>
      </w:tblPr>
      <w:tblGrid>
        <w:gridCol w:w="5450"/>
        <w:gridCol w:w="1702"/>
        <w:gridCol w:w="493"/>
        <w:gridCol w:w="3145"/>
      </w:tblGrid>
      <w:tr w:rsidR="00A2541A" w:rsidTr="00025055">
        <w:tc>
          <w:tcPr>
            <w:tcW w:w="10790" w:type="dxa"/>
            <w:gridSpan w:val="4"/>
            <w:tcBorders>
              <w:bottom w:val="nil"/>
            </w:tcBorders>
          </w:tcPr>
          <w:p w:rsidR="00A2541A" w:rsidRPr="00A2541A" w:rsidRDefault="00A2541A" w:rsidP="00A2541A">
            <w:pPr>
              <w:jc w:val="center"/>
              <w:rPr>
                <w:b/>
              </w:rPr>
            </w:pPr>
            <w:r w:rsidRPr="00A2541A">
              <w:rPr>
                <w:b/>
              </w:rPr>
              <w:t>Frog and Toad Observations</w:t>
            </w:r>
          </w:p>
        </w:tc>
      </w:tr>
      <w:tr w:rsidR="00025055" w:rsidTr="00440BC9">
        <w:trPr>
          <w:trHeight w:val="280"/>
        </w:trPr>
        <w:tc>
          <w:tcPr>
            <w:tcW w:w="5450" w:type="dxa"/>
            <w:tcBorders>
              <w:top w:val="nil"/>
              <w:right w:val="nil"/>
            </w:tcBorders>
            <w:vAlign w:val="center"/>
          </w:tcPr>
          <w:p w:rsidR="00025055" w:rsidRPr="00025055" w:rsidRDefault="00025055" w:rsidP="00025055">
            <w:pPr>
              <w:jc w:val="center"/>
              <w:rPr>
                <w:u w:val="single"/>
              </w:rPr>
            </w:pPr>
            <w:r w:rsidRPr="00025055">
              <w:rPr>
                <w:u w:val="single"/>
              </w:rPr>
              <w:t>Species Name</w:t>
            </w:r>
          </w:p>
        </w:tc>
        <w:tc>
          <w:tcPr>
            <w:tcW w:w="1702" w:type="dxa"/>
            <w:tcBorders>
              <w:top w:val="nil"/>
              <w:left w:val="nil"/>
              <w:right w:val="nil"/>
            </w:tcBorders>
          </w:tcPr>
          <w:p w:rsidR="00025055" w:rsidRPr="00025055" w:rsidRDefault="00025055" w:rsidP="00A2541A">
            <w:pPr>
              <w:jc w:val="center"/>
              <w:rPr>
                <w:u w:val="single"/>
              </w:rPr>
            </w:pPr>
            <w:r w:rsidRPr="00025055">
              <w:rPr>
                <w:u w:val="single"/>
              </w:rPr>
              <w:t xml:space="preserve">Calling Intensity </w:t>
            </w:r>
            <w:r w:rsidRPr="00025055">
              <w:t>(0-3)</w:t>
            </w:r>
          </w:p>
        </w:tc>
        <w:tc>
          <w:tcPr>
            <w:tcW w:w="3638" w:type="dxa"/>
            <w:gridSpan w:val="2"/>
            <w:tcBorders>
              <w:top w:val="nil"/>
              <w:left w:val="nil"/>
            </w:tcBorders>
            <w:vAlign w:val="center"/>
          </w:tcPr>
          <w:p w:rsidR="00025055" w:rsidRPr="00025055" w:rsidRDefault="00025055" w:rsidP="00440BC9">
            <w:pPr>
              <w:jc w:val="center"/>
              <w:rPr>
                <w:u w:val="single"/>
              </w:rPr>
            </w:pPr>
            <w:r w:rsidRPr="00025055">
              <w:rPr>
                <w:u w:val="single"/>
              </w:rPr>
              <w:t>Call Intensity Index</w:t>
            </w:r>
          </w:p>
        </w:tc>
      </w:tr>
      <w:tr w:rsidR="003644D4" w:rsidTr="00440BC9">
        <w:trPr>
          <w:trHeight w:val="432"/>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val="restart"/>
            <w:tcBorders>
              <w:right w:val="nil"/>
            </w:tcBorders>
          </w:tcPr>
          <w:p w:rsidR="003644D4" w:rsidRDefault="003644D4" w:rsidP="00440BC9">
            <w:pPr>
              <w:spacing w:line="276" w:lineRule="auto"/>
              <w:rPr>
                <w:b/>
              </w:rPr>
            </w:pPr>
          </w:p>
          <w:p w:rsidR="003644D4" w:rsidRDefault="003644D4" w:rsidP="00440BC9">
            <w:pPr>
              <w:spacing w:line="276" w:lineRule="auto"/>
              <w:rPr>
                <w:b/>
              </w:rPr>
            </w:pPr>
          </w:p>
          <w:p w:rsidR="003644D4" w:rsidRDefault="003644D4" w:rsidP="00440BC9">
            <w:pPr>
              <w:spacing w:line="276" w:lineRule="auto"/>
              <w:jc w:val="center"/>
              <w:rPr>
                <w:b/>
              </w:rPr>
            </w:pPr>
            <w:r>
              <w:rPr>
                <w:b/>
              </w:rPr>
              <w:t>0</w:t>
            </w:r>
          </w:p>
          <w:p w:rsidR="003644D4" w:rsidRDefault="003644D4" w:rsidP="00440BC9">
            <w:pPr>
              <w:spacing w:line="276" w:lineRule="auto"/>
              <w:rPr>
                <w:b/>
              </w:rPr>
            </w:pPr>
          </w:p>
          <w:p w:rsidR="003644D4" w:rsidRDefault="003644D4" w:rsidP="00440BC9">
            <w:pPr>
              <w:spacing w:line="276" w:lineRule="auto"/>
              <w:jc w:val="center"/>
              <w:rPr>
                <w:b/>
              </w:rPr>
            </w:pPr>
            <w:r>
              <w:rPr>
                <w:b/>
              </w:rPr>
              <w:t>1</w:t>
            </w:r>
          </w:p>
          <w:p w:rsidR="003644D4" w:rsidRDefault="003644D4" w:rsidP="00440BC9">
            <w:pPr>
              <w:spacing w:line="276" w:lineRule="auto"/>
              <w:jc w:val="center"/>
              <w:rPr>
                <w:b/>
              </w:rPr>
            </w:pPr>
          </w:p>
          <w:p w:rsidR="003644D4" w:rsidRDefault="003644D4" w:rsidP="00440BC9">
            <w:pPr>
              <w:spacing w:line="276" w:lineRule="auto"/>
              <w:jc w:val="center"/>
              <w:rPr>
                <w:b/>
              </w:rPr>
            </w:pPr>
          </w:p>
          <w:p w:rsidR="003644D4" w:rsidRDefault="003644D4" w:rsidP="00440BC9">
            <w:pPr>
              <w:spacing w:line="276" w:lineRule="auto"/>
              <w:jc w:val="center"/>
              <w:rPr>
                <w:b/>
              </w:rPr>
            </w:pPr>
            <w:r>
              <w:rPr>
                <w:b/>
              </w:rPr>
              <w:t>2</w:t>
            </w:r>
          </w:p>
          <w:p w:rsidR="003644D4" w:rsidRDefault="003644D4" w:rsidP="00440BC9">
            <w:pPr>
              <w:spacing w:line="276" w:lineRule="auto"/>
              <w:jc w:val="center"/>
              <w:rPr>
                <w:b/>
              </w:rPr>
            </w:pPr>
          </w:p>
          <w:p w:rsidR="003644D4" w:rsidRDefault="003644D4" w:rsidP="00440BC9">
            <w:pPr>
              <w:spacing w:line="276" w:lineRule="auto"/>
              <w:jc w:val="center"/>
              <w:rPr>
                <w:b/>
              </w:rPr>
            </w:pPr>
          </w:p>
          <w:p w:rsidR="003644D4" w:rsidRDefault="003644D4" w:rsidP="00440BC9">
            <w:pPr>
              <w:spacing w:line="276" w:lineRule="auto"/>
              <w:jc w:val="center"/>
              <w:rPr>
                <w:b/>
              </w:rPr>
            </w:pPr>
          </w:p>
          <w:p w:rsidR="003644D4" w:rsidRDefault="003644D4" w:rsidP="00440BC9">
            <w:pPr>
              <w:spacing w:line="276" w:lineRule="auto"/>
              <w:jc w:val="center"/>
              <w:rPr>
                <w:b/>
              </w:rPr>
            </w:pPr>
            <w:r>
              <w:rPr>
                <w:b/>
              </w:rPr>
              <w:t>3</w:t>
            </w:r>
          </w:p>
        </w:tc>
        <w:tc>
          <w:tcPr>
            <w:tcW w:w="3145" w:type="dxa"/>
            <w:vMerge w:val="restart"/>
            <w:tcBorders>
              <w:left w:val="nil"/>
            </w:tcBorders>
          </w:tcPr>
          <w:p w:rsidR="003644D4" w:rsidRDefault="003644D4" w:rsidP="00440BC9">
            <w:pPr>
              <w:pBdr>
                <w:left w:val="single" w:sz="4" w:space="4" w:color="auto"/>
              </w:pBdr>
              <w:spacing w:line="276" w:lineRule="auto"/>
            </w:pPr>
          </w:p>
          <w:p w:rsidR="003644D4" w:rsidRDefault="003644D4" w:rsidP="00440BC9">
            <w:pPr>
              <w:pBdr>
                <w:left w:val="single" w:sz="4" w:space="4" w:color="auto"/>
              </w:pBdr>
              <w:spacing w:line="276" w:lineRule="auto"/>
            </w:pPr>
          </w:p>
          <w:p w:rsidR="003644D4" w:rsidRDefault="003644D4" w:rsidP="00440BC9">
            <w:pPr>
              <w:pBdr>
                <w:left w:val="single" w:sz="4" w:space="4" w:color="auto"/>
              </w:pBdr>
              <w:spacing w:line="276" w:lineRule="auto"/>
            </w:pPr>
            <w:r>
              <w:t>No frogs or toads</w:t>
            </w:r>
            <w:r w:rsidRPr="00A2541A">
              <w:t xml:space="preserve"> heard calling </w:t>
            </w:r>
          </w:p>
          <w:p w:rsidR="003644D4" w:rsidRDefault="003644D4" w:rsidP="00440BC9">
            <w:pPr>
              <w:pBdr>
                <w:left w:val="single" w:sz="4" w:space="4" w:color="auto"/>
              </w:pBdr>
              <w:spacing w:line="276" w:lineRule="auto"/>
            </w:pPr>
          </w:p>
          <w:p w:rsidR="003644D4" w:rsidRDefault="003644D4" w:rsidP="00440BC9">
            <w:pPr>
              <w:pBdr>
                <w:left w:val="single" w:sz="4" w:space="4" w:color="auto"/>
              </w:pBdr>
              <w:spacing w:line="276" w:lineRule="auto"/>
              <w:rPr>
                <w:b/>
              </w:rPr>
            </w:pPr>
            <w:r>
              <w:t>Enough space between calls to count individuals</w:t>
            </w:r>
          </w:p>
          <w:p w:rsidR="003644D4" w:rsidRDefault="003644D4" w:rsidP="00440BC9">
            <w:pPr>
              <w:pBdr>
                <w:left w:val="single" w:sz="4" w:space="4" w:color="auto"/>
              </w:pBdr>
              <w:spacing w:line="276" w:lineRule="auto"/>
              <w:rPr>
                <w:b/>
              </w:rPr>
            </w:pPr>
          </w:p>
          <w:p w:rsidR="003644D4" w:rsidRDefault="003644D4" w:rsidP="00440BC9">
            <w:pPr>
              <w:pBdr>
                <w:left w:val="single" w:sz="4" w:space="4" w:color="auto"/>
              </w:pBdr>
              <w:spacing w:line="276" w:lineRule="auto"/>
            </w:pPr>
            <w:r>
              <w:t>Individual calls can be distinguished but there is some overlapping of calls</w:t>
            </w:r>
          </w:p>
          <w:p w:rsidR="003644D4" w:rsidRDefault="003644D4" w:rsidP="00440BC9">
            <w:pPr>
              <w:pBdr>
                <w:left w:val="single" w:sz="4" w:space="4" w:color="auto"/>
              </w:pBdr>
              <w:spacing w:line="276" w:lineRule="auto"/>
              <w:rPr>
                <w:b/>
              </w:rPr>
            </w:pPr>
          </w:p>
          <w:p w:rsidR="003644D4" w:rsidRDefault="003644D4" w:rsidP="00440BC9">
            <w:pPr>
              <w:pBdr>
                <w:left w:val="single" w:sz="4" w:space="4" w:color="auto"/>
              </w:pBdr>
              <w:spacing w:line="276" w:lineRule="auto"/>
              <w:rPr>
                <w:b/>
              </w:rPr>
            </w:pPr>
            <w:r>
              <w:t>Full chorus, calls are constant, continuous and overlapping</w:t>
            </w:r>
          </w:p>
        </w:tc>
      </w:tr>
      <w:tr w:rsidR="003644D4" w:rsidTr="00440BC9">
        <w:trPr>
          <w:trHeight w:val="432"/>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32"/>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32"/>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84"/>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83"/>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83"/>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83"/>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83"/>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r w:rsidR="003644D4" w:rsidTr="00440BC9">
        <w:trPr>
          <w:trHeight w:val="483"/>
        </w:trPr>
        <w:tc>
          <w:tcPr>
            <w:tcW w:w="5450" w:type="dxa"/>
          </w:tcPr>
          <w:p w:rsidR="003644D4" w:rsidRDefault="003644D4" w:rsidP="00A2541A">
            <w:pPr>
              <w:jc w:val="center"/>
              <w:rPr>
                <w:b/>
              </w:rPr>
            </w:pPr>
          </w:p>
        </w:tc>
        <w:tc>
          <w:tcPr>
            <w:tcW w:w="1702" w:type="dxa"/>
          </w:tcPr>
          <w:p w:rsidR="003644D4" w:rsidRDefault="003644D4" w:rsidP="00A2541A">
            <w:pPr>
              <w:jc w:val="center"/>
              <w:rPr>
                <w:b/>
              </w:rPr>
            </w:pPr>
          </w:p>
        </w:tc>
        <w:tc>
          <w:tcPr>
            <w:tcW w:w="493" w:type="dxa"/>
            <w:vMerge/>
            <w:tcBorders>
              <w:right w:val="nil"/>
            </w:tcBorders>
          </w:tcPr>
          <w:p w:rsidR="003644D4" w:rsidRDefault="003644D4" w:rsidP="00A2541A">
            <w:pPr>
              <w:jc w:val="center"/>
              <w:rPr>
                <w:b/>
              </w:rPr>
            </w:pPr>
          </w:p>
        </w:tc>
        <w:tc>
          <w:tcPr>
            <w:tcW w:w="3145" w:type="dxa"/>
            <w:vMerge/>
            <w:tcBorders>
              <w:left w:val="nil"/>
            </w:tcBorders>
          </w:tcPr>
          <w:p w:rsidR="003644D4" w:rsidRDefault="003644D4" w:rsidP="00A2541A">
            <w:pPr>
              <w:jc w:val="center"/>
              <w:rPr>
                <w:b/>
              </w:rPr>
            </w:pPr>
          </w:p>
        </w:tc>
      </w:tr>
    </w:tbl>
    <w:p w:rsidR="00A2541A" w:rsidRDefault="00A2541A" w:rsidP="00C87BC9">
      <w:bookmarkStart w:id="0" w:name="_GoBack"/>
      <w:bookmarkEnd w:id="0"/>
    </w:p>
    <w:sectPr w:rsidR="00A2541A" w:rsidSect="00FE34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98C"/>
    <w:multiLevelType w:val="hybridMultilevel"/>
    <w:tmpl w:val="77F8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9E"/>
    <w:rsid w:val="00025055"/>
    <w:rsid w:val="0015530B"/>
    <w:rsid w:val="00184384"/>
    <w:rsid w:val="0022120B"/>
    <w:rsid w:val="002465D0"/>
    <w:rsid w:val="002E4109"/>
    <w:rsid w:val="00357879"/>
    <w:rsid w:val="003644D4"/>
    <w:rsid w:val="003B66FF"/>
    <w:rsid w:val="003D55FA"/>
    <w:rsid w:val="0041645C"/>
    <w:rsid w:val="00440BC9"/>
    <w:rsid w:val="004711E9"/>
    <w:rsid w:val="004D7228"/>
    <w:rsid w:val="004F0773"/>
    <w:rsid w:val="006074F3"/>
    <w:rsid w:val="00645641"/>
    <w:rsid w:val="006B0673"/>
    <w:rsid w:val="006D1159"/>
    <w:rsid w:val="007924E4"/>
    <w:rsid w:val="008C019A"/>
    <w:rsid w:val="008D1EF6"/>
    <w:rsid w:val="00950A7F"/>
    <w:rsid w:val="00A2541A"/>
    <w:rsid w:val="00A36CD1"/>
    <w:rsid w:val="00A76AF7"/>
    <w:rsid w:val="00AB129B"/>
    <w:rsid w:val="00AB7F61"/>
    <w:rsid w:val="00C024A2"/>
    <w:rsid w:val="00C223B3"/>
    <w:rsid w:val="00C87BC9"/>
    <w:rsid w:val="00C9716B"/>
    <w:rsid w:val="00D337D2"/>
    <w:rsid w:val="00D95ECF"/>
    <w:rsid w:val="00E65CD0"/>
    <w:rsid w:val="00F85FC2"/>
    <w:rsid w:val="00FE349E"/>
    <w:rsid w:val="00FF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6E2B"/>
  <w15:chartTrackingRefBased/>
  <w15:docId w15:val="{F1B072B9-B8BB-41D6-99D5-36FF6691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1CFA-4BDC-48D9-BA90-CE1DF351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South</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Fouts</dc:creator>
  <cp:keywords/>
  <dc:description/>
  <cp:lastModifiedBy>Kevin L. Fouts</cp:lastModifiedBy>
  <cp:revision>2</cp:revision>
  <dcterms:created xsi:type="dcterms:W3CDTF">2020-02-03T21:41:00Z</dcterms:created>
  <dcterms:modified xsi:type="dcterms:W3CDTF">2020-02-03T21:41:00Z</dcterms:modified>
</cp:coreProperties>
</file>